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AEFD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NICOLL</w:t>
      </w:r>
      <w:r>
        <w:rPr>
          <w:rFonts w:eastAsia="Times New Roman" w:cs="Times New Roman"/>
          <w:szCs w:val="24"/>
        </w:rPr>
        <w:t xml:space="preserve">        (fl.1484)</w:t>
      </w:r>
    </w:p>
    <w:p w14:paraId="40D2EAC4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</w:p>
    <w:p w14:paraId="76852649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</w:p>
    <w:p w14:paraId="6D1AAA7D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George Nicoll(q.v.) and his wife, Margery(q.v.).</w:t>
      </w:r>
    </w:p>
    <w:p w14:paraId="330B73DF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59691298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2EFB303B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</w:p>
    <w:p w14:paraId="75760732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</w:p>
    <w:p w14:paraId="4BFEF91B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 xml:space="preserve">His father bequeathed </w:t>
      </w:r>
      <w:proofErr w:type="gramStart"/>
      <w:r>
        <w:rPr>
          <w:rFonts w:eastAsia="Times New Roman" w:cs="Times New Roman"/>
          <w:szCs w:val="24"/>
        </w:rPr>
        <w:t>him</w:t>
      </w:r>
      <w:proofErr w:type="gramEnd"/>
      <w:r>
        <w:rPr>
          <w:rFonts w:eastAsia="Times New Roman" w:cs="Times New Roman"/>
          <w:szCs w:val="24"/>
        </w:rPr>
        <w:t xml:space="preserve"> his violet gown and hood.   (ibid.)</w:t>
      </w:r>
    </w:p>
    <w:p w14:paraId="0FA7690A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</w:p>
    <w:p w14:paraId="24754B26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</w:p>
    <w:p w14:paraId="42D0B238" w14:textId="77777777" w:rsidR="00373AA0" w:rsidRDefault="00373AA0" w:rsidP="00373A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61D1B5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9414" w14:textId="77777777" w:rsidR="00373AA0" w:rsidRDefault="00373AA0" w:rsidP="00086E2C">
      <w:pPr>
        <w:spacing w:after="0" w:line="240" w:lineRule="auto"/>
      </w:pPr>
      <w:r>
        <w:separator/>
      </w:r>
    </w:p>
  </w:endnote>
  <w:endnote w:type="continuationSeparator" w:id="0">
    <w:p w14:paraId="58E5A62A" w14:textId="77777777" w:rsidR="00373AA0" w:rsidRDefault="00373A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81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CC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3E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950D" w14:textId="77777777" w:rsidR="00373AA0" w:rsidRDefault="00373AA0" w:rsidP="00086E2C">
      <w:pPr>
        <w:spacing w:after="0" w:line="240" w:lineRule="auto"/>
      </w:pPr>
      <w:r>
        <w:separator/>
      </w:r>
    </w:p>
  </w:footnote>
  <w:footnote w:type="continuationSeparator" w:id="0">
    <w:p w14:paraId="41909C03" w14:textId="77777777" w:rsidR="00373AA0" w:rsidRDefault="00373A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A3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12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768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A0"/>
    <w:rsid w:val="00086E2C"/>
    <w:rsid w:val="000A2E7A"/>
    <w:rsid w:val="002244B7"/>
    <w:rsid w:val="00314D94"/>
    <w:rsid w:val="00373AA0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5689"/>
  <w15:chartTrackingRefBased/>
  <w15:docId w15:val="{F53C4859-40AA-4818-9062-E93B3A34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3A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55</Words>
  <Characters>294</Characters>
  <Application>Microsoft Office Word</Application>
  <DocSecurity>0</DocSecurity>
  <Lines>11</Lines>
  <Paragraphs>7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2025-11-19T17:13:00Z</dcterms:created>
  <dcterms:modified xsi:type="dcterms:W3CDTF">2025-11-19T17:13:00Z</dcterms:modified>
</cp:coreProperties>
</file>