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FF" w:rsidRDefault="000679FF" w:rsidP="000679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NORMAN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fl.1437)</w:t>
      </w:r>
    </w:p>
    <w:p w:rsidR="000679FF" w:rsidRDefault="000679FF" w:rsidP="000679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679FF" w:rsidRDefault="000679FF" w:rsidP="000679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679FF" w:rsidRDefault="000679FF" w:rsidP="000679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679FF" w:rsidRDefault="000679FF" w:rsidP="000679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Apr.1437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witness when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Geddynge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and others quitclaimed</w:t>
      </w:r>
    </w:p>
    <w:p w:rsidR="000679FF" w:rsidRDefault="000679FF" w:rsidP="000679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all their right in two pieces of land in Bury to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Trenchemier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0679FF" w:rsidRDefault="000679FF" w:rsidP="000679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C275FF">
          <w:rPr>
            <w:rStyle w:val="Hyperlink"/>
            <w:rFonts w:ascii="Times New Roman" w:hAnsi="Times New Roman" w:cs="Times New Roman"/>
            <w:sz w:val="24"/>
            <w:szCs w:val="24"/>
          </w:rPr>
          <w:t>www.discovery.nationalarchives.gov.uk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449/2/16)</w:t>
      </w:r>
    </w:p>
    <w:p w:rsidR="000679FF" w:rsidRDefault="000679FF" w:rsidP="000679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679FF" w:rsidRDefault="000679FF" w:rsidP="000679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679FF" w:rsidRDefault="000679FF" w:rsidP="000679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February 2016</w:t>
      </w:r>
    </w:p>
    <w:p w:rsidR="00DD5B8A" w:rsidRPr="000679FF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0679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9FF" w:rsidRDefault="000679FF" w:rsidP="00564E3C">
      <w:pPr>
        <w:spacing w:after="0" w:line="240" w:lineRule="auto"/>
      </w:pPr>
      <w:r>
        <w:separator/>
      </w:r>
    </w:p>
  </w:endnote>
  <w:endnote w:type="continuationSeparator" w:id="0">
    <w:p w:rsidR="000679FF" w:rsidRDefault="000679F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679FF">
      <w:rPr>
        <w:rFonts w:ascii="Times New Roman" w:hAnsi="Times New Roman" w:cs="Times New Roman"/>
        <w:noProof/>
        <w:sz w:val="24"/>
        <w:szCs w:val="24"/>
      </w:rPr>
      <w:t>25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9FF" w:rsidRDefault="000679FF" w:rsidP="00564E3C">
      <w:pPr>
        <w:spacing w:after="0" w:line="240" w:lineRule="auto"/>
      </w:pPr>
      <w:r>
        <w:separator/>
      </w:r>
    </w:p>
  </w:footnote>
  <w:footnote w:type="continuationSeparator" w:id="0">
    <w:p w:rsidR="000679FF" w:rsidRDefault="000679F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FF"/>
    <w:rsid w:val="000679FF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9F3A"/>
  <w15:chartTrackingRefBased/>
  <w15:docId w15:val="{06BE1C73-D7F9-486B-BB53-0FA7902D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0679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2016-02-25T15:33:00Z</dcterms:created>
  <dcterms:modified xsi:type="dcterms:W3CDTF">2016-02-25T15:33:00Z</dcterms:modified>
</cp:coreProperties>
</file>