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B3" w:rsidRDefault="006F23B3" w:rsidP="006F23B3">
      <w:pPr>
        <w:pStyle w:val="NoSpacing"/>
      </w:pPr>
      <w:r>
        <w:rPr>
          <w:u w:val="single"/>
        </w:rPr>
        <w:t>John PAYN</w:t>
      </w:r>
      <w:r>
        <w:t xml:space="preserve">    (d.ca.1448)</w:t>
      </w:r>
    </w:p>
    <w:p w:rsidR="006F23B3" w:rsidRDefault="006F23B3" w:rsidP="006F23B3">
      <w:pPr>
        <w:pStyle w:val="NoSpacing"/>
      </w:pPr>
      <w:r>
        <w:t>of Wortham.</w:t>
      </w:r>
    </w:p>
    <w:p w:rsidR="006F23B3" w:rsidRDefault="006F23B3" w:rsidP="006F23B3">
      <w:pPr>
        <w:pStyle w:val="NoSpacing"/>
      </w:pPr>
    </w:p>
    <w:p w:rsidR="006F23B3" w:rsidRDefault="006F23B3" w:rsidP="006F23B3">
      <w:pPr>
        <w:pStyle w:val="NoSpacing"/>
      </w:pPr>
    </w:p>
    <w:p w:rsidR="006F23B3" w:rsidRDefault="006F23B3" w:rsidP="006F23B3">
      <w:pPr>
        <w:pStyle w:val="NoSpacing"/>
      </w:pPr>
      <w:r>
        <w:t>25 May1448</w:t>
      </w:r>
      <w:r>
        <w:tab/>
        <w:t>Probate of his Will.   (Redstone p.60)</w:t>
      </w:r>
    </w:p>
    <w:p w:rsidR="006F23B3" w:rsidRDefault="006F23B3" w:rsidP="006F23B3">
      <w:pPr>
        <w:pStyle w:val="NoSpacing"/>
      </w:pPr>
    </w:p>
    <w:p w:rsidR="006F23B3" w:rsidRDefault="006F23B3" w:rsidP="006F23B3">
      <w:pPr>
        <w:pStyle w:val="NoSpacing"/>
      </w:pPr>
    </w:p>
    <w:p w:rsidR="006F23B3" w:rsidRDefault="006F23B3" w:rsidP="006F23B3">
      <w:pPr>
        <w:pStyle w:val="NoSpacing"/>
      </w:pPr>
    </w:p>
    <w:p w:rsidR="00BA4020" w:rsidRPr="00186E49" w:rsidRDefault="006F23B3" w:rsidP="006F23B3">
      <w:pPr>
        <w:pStyle w:val="NoSpacing"/>
      </w:pPr>
      <w:r>
        <w:t>4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B3" w:rsidRDefault="006F23B3" w:rsidP="00552EBA">
      <w:r>
        <w:separator/>
      </w:r>
    </w:p>
  </w:endnote>
  <w:endnote w:type="continuationSeparator" w:id="0">
    <w:p w:rsidR="006F23B3" w:rsidRDefault="006F23B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23B3">
      <w:rPr>
        <w:noProof/>
      </w:rPr>
      <w:t>14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B3" w:rsidRDefault="006F23B3" w:rsidP="00552EBA">
      <w:r>
        <w:separator/>
      </w:r>
    </w:p>
  </w:footnote>
  <w:footnote w:type="continuationSeparator" w:id="0">
    <w:p w:rsidR="006F23B3" w:rsidRDefault="006F23B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23B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2012-08-14T20:38:00Z</dcterms:created>
  <dcterms:modified xsi:type="dcterms:W3CDTF">2012-08-14T20:38:00Z</dcterms:modified>
</cp:coreProperties>
</file>