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rPr>
          <w:rStyle w:val="Hyperlink"/>
        </w:rPr>
        <w:t>Richard PAYN</w:t>
      </w:r>
      <w:r w:rsidRPr="00592A58">
        <w:rPr>
          <w:rStyle w:val="Hyperlink"/>
          <w:u w:val="none"/>
        </w:rPr>
        <w:t xml:space="preserve">    </w:t>
      </w:r>
      <w:proofErr w:type="gramStart"/>
      <w:r w:rsidRPr="00592A58">
        <w:rPr>
          <w:rStyle w:val="Hyperlink"/>
          <w:u w:val="none"/>
        </w:rPr>
        <w:t xml:space="preserve">   (</w:t>
      </w:r>
      <w:proofErr w:type="gramEnd"/>
      <w:r w:rsidRPr="00592A58">
        <w:rPr>
          <w:rStyle w:val="Hyperlink"/>
          <w:u w:val="none"/>
        </w:rPr>
        <w:t>fl.1460-5)</w:t>
      </w:r>
    </w:p>
    <w:p w:rsidR="00592A58" w:rsidRPr="00592A58" w:rsidRDefault="00592A58" w:rsidP="00592A58">
      <w:pPr>
        <w:pStyle w:val="NoSpacing"/>
        <w:ind w:left="1440" w:hanging="1440"/>
      </w:pPr>
    </w:p>
    <w:p w:rsidR="00592A58" w:rsidRPr="00592A58" w:rsidRDefault="00592A58" w:rsidP="00592A58">
      <w:pPr>
        <w:pStyle w:val="NoSpacing"/>
        <w:ind w:left="1440" w:hanging="1440"/>
      </w:pPr>
    </w:p>
    <w:p w:rsidR="00592A58" w:rsidRPr="00592A58" w:rsidRDefault="00592A58" w:rsidP="00592A58">
      <w:pPr>
        <w:pStyle w:val="NoSpacing"/>
        <w:ind w:left="1440" w:hanging="1440"/>
      </w:pPr>
      <w:r w:rsidRPr="00592A58">
        <w:t xml:space="preserve">= Margaret(q.v.), a sister of Thomas </w:t>
      </w:r>
      <w:proofErr w:type="spellStart"/>
      <w:r w:rsidRPr="00592A58">
        <w:t>Knyght</w:t>
      </w:r>
      <w:proofErr w:type="spellEnd"/>
      <w:r w:rsidRPr="00592A58">
        <w:t xml:space="preserve"> of </w:t>
      </w:r>
      <w:proofErr w:type="spellStart"/>
      <w:r w:rsidRPr="00592A58">
        <w:t>Hanslope</w:t>
      </w:r>
      <w:proofErr w:type="spellEnd"/>
      <w:r w:rsidRPr="00592A58">
        <w:t>, Buckinghamshire.</w:t>
      </w: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t>(</w:t>
      </w:r>
      <w:hyperlink r:id="rId6" w:history="1">
        <w:r w:rsidRPr="00592A58">
          <w:rPr>
            <w:rStyle w:val="Hyperlink"/>
            <w:u w:val="none"/>
          </w:rPr>
          <w:t>http://discovery.nationalarchives.gov.uk/</w:t>
        </w:r>
      </w:hyperlink>
      <w:r w:rsidRPr="00592A58">
        <w:rPr>
          <w:rStyle w:val="Hyperlink"/>
          <w:u w:val="none"/>
        </w:rPr>
        <w:t xml:space="preserve"> ref.  C 1/28/11)</w:t>
      </w: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rPr>
          <w:rStyle w:val="Hyperlink"/>
          <w:u w:val="none"/>
        </w:rPr>
        <w:t xml:space="preserve">         1460-5</w:t>
      </w:r>
      <w:r w:rsidRPr="00592A58">
        <w:rPr>
          <w:rStyle w:val="Hyperlink"/>
          <w:u w:val="none"/>
        </w:rPr>
        <w:tab/>
        <w:t xml:space="preserve">They, John </w:t>
      </w:r>
      <w:proofErr w:type="spellStart"/>
      <w:r w:rsidRPr="00592A58">
        <w:rPr>
          <w:rStyle w:val="Hyperlink"/>
          <w:u w:val="none"/>
        </w:rPr>
        <w:t>Multon</w:t>
      </w:r>
      <w:proofErr w:type="spellEnd"/>
      <w:r w:rsidRPr="00592A58">
        <w:rPr>
          <w:rStyle w:val="Hyperlink"/>
          <w:u w:val="none"/>
        </w:rPr>
        <w:t>(q.v.), his wife, Isabel(q.v.), John Clapham(q.v.) and</w:t>
      </w: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rPr>
          <w:rStyle w:val="Hyperlink"/>
          <w:u w:val="none"/>
        </w:rPr>
        <w:tab/>
        <w:t>his wife, Emma(q.v.) [Isabel and Emma were Margaret’s sisters]</w:t>
      </w: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rPr>
          <w:rStyle w:val="Hyperlink"/>
          <w:u w:val="none"/>
        </w:rPr>
        <w:tab/>
        <w:t xml:space="preserve">made a plaint against Thomas </w:t>
      </w:r>
      <w:proofErr w:type="spellStart"/>
      <w:r w:rsidRPr="00592A58">
        <w:rPr>
          <w:rStyle w:val="Hyperlink"/>
          <w:u w:val="none"/>
        </w:rPr>
        <w:t>Hertwell</w:t>
      </w:r>
      <w:proofErr w:type="spellEnd"/>
      <w:r w:rsidRPr="00592A58">
        <w:rPr>
          <w:rStyle w:val="Hyperlink"/>
          <w:u w:val="none"/>
        </w:rPr>
        <w:t xml:space="preserve">(q.v.) over </w:t>
      </w:r>
      <w:proofErr w:type="spellStart"/>
      <w:r w:rsidRPr="00592A58">
        <w:rPr>
          <w:rStyle w:val="Hyperlink"/>
          <w:u w:val="none"/>
        </w:rPr>
        <w:t>messuages</w:t>
      </w:r>
      <w:proofErr w:type="spellEnd"/>
      <w:r w:rsidRPr="00592A58">
        <w:rPr>
          <w:rStyle w:val="Hyperlink"/>
          <w:u w:val="none"/>
        </w:rPr>
        <w:t>, land etc.</w:t>
      </w: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rPr>
          <w:rStyle w:val="Hyperlink"/>
          <w:u w:val="none"/>
        </w:rPr>
        <w:tab/>
        <w:t>in Morton, Chesterton, Meer Hill and Newbold, Warwickshire.  (ibid.)</w:t>
      </w: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</w:p>
    <w:p w:rsidR="00592A58" w:rsidRPr="00592A58" w:rsidRDefault="00592A58" w:rsidP="00592A58">
      <w:pPr>
        <w:pStyle w:val="NoSpacing"/>
        <w:ind w:left="1440" w:hanging="1440"/>
        <w:rPr>
          <w:rStyle w:val="Hyperlink"/>
          <w:u w:val="none"/>
        </w:rPr>
      </w:pPr>
      <w:r w:rsidRPr="00592A58">
        <w:rPr>
          <w:rStyle w:val="Hyperlink"/>
          <w:u w:val="none"/>
        </w:rPr>
        <w:t>20 October 2017</w:t>
      </w:r>
    </w:p>
    <w:p w:rsidR="006B2F86" w:rsidRPr="00592A58" w:rsidRDefault="00592A58" w:rsidP="00E71FC3">
      <w:pPr>
        <w:pStyle w:val="NoSpacing"/>
      </w:pPr>
      <w:bookmarkStart w:id="0" w:name="_GoBack"/>
      <w:bookmarkEnd w:id="0"/>
    </w:p>
    <w:sectPr w:rsidR="006B2F86" w:rsidRPr="00592A5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A58" w:rsidRDefault="00592A58" w:rsidP="00E71FC3">
      <w:pPr>
        <w:spacing w:after="0" w:line="240" w:lineRule="auto"/>
      </w:pPr>
      <w:r>
        <w:separator/>
      </w:r>
    </w:p>
  </w:endnote>
  <w:endnote w:type="continuationSeparator" w:id="0">
    <w:p w:rsidR="00592A58" w:rsidRDefault="00592A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A58" w:rsidRDefault="00592A58" w:rsidP="00E71FC3">
      <w:pPr>
        <w:spacing w:after="0" w:line="240" w:lineRule="auto"/>
      </w:pPr>
      <w:r>
        <w:separator/>
      </w:r>
    </w:p>
  </w:footnote>
  <w:footnote w:type="continuationSeparator" w:id="0">
    <w:p w:rsidR="00592A58" w:rsidRDefault="00592A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58"/>
    <w:rsid w:val="001A7C09"/>
    <w:rsid w:val="00577BD5"/>
    <w:rsid w:val="00592A58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BB351-68B5-41C4-9B72-22420596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592A5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2017-10-24T19:17:00Z</dcterms:created>
  <dcterms:modified xsi:type="dcterms:W3CDTF">2017-10-24T19:21:00Z</dcterms:modified>
</cp:coreProperties>
</file>