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East or West</w:t>
      </w: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Retford</w:t>
      </w:r>
      <w:proofErr w:type="spellEnd"/>
      <w:r>
        <w:rPr>
          <w:rFonts w:ascii="Times New Roman" w:hAnsi="Times New Roman" w:cs="Times New Roman"/>
          <w:sz w:val="24"/>
          <w:szCs w:val="24"/>
        </w:rPr>
        <w:t>, Nottinghamshire, into land of the late John Tourney(q.v.).</w:t>
      </w: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24-142)</w:t>
      </w: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85FC7" w:rsidRDefault="00285FC7" w:rsidP="00285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June 2016</w:t>
      </w:r>
      <w:bookmarkStart w:id="0" w:name="_GoBack"/>
      <w:bookmarkEnd w:id="0"/>
    </w:p>
    <w:sectPr w:rsidR="006B2F86" w:rsidRPr="00285F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C7" w:rsidRDefault="00285FC7" w:rsidP="00E71FC3">
      <w:pPr>
        <w:spacing w:after="0" w:line="240" w:lineRule="auto"/>
      </w:pPr>
      <w:r>
        <w:separator/>
      </w:r>
    </w:p>
  </w:endnote>
  <w:endnote w:type="continuationSeparator" w:id="0">
    <w:p w:rsidR="00285FC7" w:rsidRDefault="00285F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C7" w:rsidRDefault="00285FC7" w:rsidP="00E71FC3">
      <w:pPr>
        <w:spacing w:after="0" w:line="240" w:lineRule="auto"/>
      </w:pPr>
      <w:r>
        <w:separator/>
      </w:r>
    </w:p>
  </w:footnote>
  <w:footnote w:type="continuationSeparator" w:id="0">
    <w:p w:rsidR="00285FC7" w:rsidRDefault="00285F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C7"/>
    <w:rsid w:val="00285FC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25AA"/>
  <w15:chartTrackingRefBased/>
  <w15:docId w15:val="{44447A96-9289-4EF9-9904-28012D32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2016-06-12T19:16:00Z</dcterms:created>
  <dcterms:modified xsi:type="dcterms:W3CDTF">2016-06-12T19:17:00Z</dcterms:modified>
</cp:coreProperties>
</file>