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F537" w14:textId="77777777" w:rsidR="00B2296D" w:rsidRDefault="00B2296D" w:rsidP="00B22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73B9">
        <w:rPr>
          <w:rFonts w:ascii="Times New Roman" w:hAnsi="Times New Roman" w:cs="Times New Roman"/>
          <w:sz w:val="24"/>
          <w:szCs w:val="24"/>
          <w:u w:val="single"/>
        </w:rPr>
        <w:t>Thomas PAYNE</w:t>
      </w:r>
      <w:r w:rsidRPr="005D73B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D73B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D73B9">
        <w:rPr>
          <w:rFonts w:ascii="Times New Roman" w:hAnsi="Times New Roman" w:cs="Times New Roman"/>
          <w:sz w:val="24"/>
          <w:szCs w:val="24"/>
        </w:rPr>
        <w:t>fl.1483)</w:t>
      </w:r>
    </w:p>
    <w:p w14:paraId="30071466" w14:textId="77777777" w:rsidR="00B2296D" w:rsidRDefault="00B2296D" w:rsidP="00B22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Bristol. Mercer.</w:t>
      </w:r>
    </w:p>
    <w:p w14:paraId="1AA66998" w14:textId="77777777" w:rsidR="00B2296D" w:rsidRDefault="00B2296D" w:rsidP="00B22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DAC34" w14:textId="77777777" w:rsidR="00B2296D" w:rsidRDefault="00B2296D" w:rsidP="00B22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44BBD" w14:textId="77777777" w:rsidR="00B2296D" w:rsidRDefault="00B2296D" w:rsidP="00B2296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Sir Edward Grey, Lord Lisle(q.v.), brought a plaint of debt against him.</w:t>
      </w:r>
    </w:p>
    <w:p w14:paraId="5D4A6D72" w14:textId="77777777" w:rsidR="00B2296D" w:rsidRDefault="00B2296D" w:rsidP="00B2296D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559BD0" w14:textId="77777777" w:rsidR="00B2296D" w:rsidRDefault="00B2296D" w:rsidP="00B2296D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E473587" w14:textId="77777777" w:rsidR="00B2296D" w:rsidRDefault="00B2296D" w:rsidP="00B2296D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CDD7A5F" w14:textId="77777777" w:rsidR="00B2296D" w:rsidRDefault="00B2296D" w:rsidP="00B22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73B9">
        <w:rPr>
          <w:rFonts w:ascii="Times New Roman" w:hAnsi="Times New Roman" w:cs="Times New Roman"/>
          <w:sz w:val="24"/>
          <w:szCs w:val="24"/>
        </w:rPr>
        <w:t>17 July 2020</w:t>
      </w:r>
    </w:p>
    <w:p w14:paraId="224F4B4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56EB" w14:textId="77777777" w:rsidR="00B2296D" w:rsidRDefault="00B2296D" w:rsidP="00CD0211">
      <w:pPr>
        <w:spacing w:after="0" w:line="240" w:lineRule="auto"/>
      </w:pPr>
      <w:r>
        <w:separator/>
      </w:r>
    </w:p>
  </w:endnote>
  <w:endnote w:type="continuationSeparator" w:id="0">
    <w:p w14:paraId="03FF9B25" w14:textId="77777777" w:rsidR="00B2296D" w:rsidRDefault="00B2296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B51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8D77C" w14:textId="77777777" w:rsidR="00B2296D" w:rsidRDefault="00B2296D" w:rsidP="00CD0211">
      <w:pPr>
        <w:spacing w:after="0" w:line="240" w:lineRule="auto"/>
      </w:pPr>
      <w:r>
        <w:separator/>
      </w:r>
    </w:p>
  </w:footnote>
  <w:footnote w:type="continuationSeparator" w:id="0">
    <w:p w14:paraId="685CBB52" w14:textId="77777777" w:rsidR="00B2296D" w:rsidRDefault="00B2296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2296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AE9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2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2020-08-26T17:58:00Z</dcterms:created>
  <dcterms:modified xsi:type="dcterms:W3CDTF">2020-08-26T17:58:00Z</dcterms:modified>
</cp:coreProperties>
</file>