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38" w:rsidRDefault="00142038" w:rsidP="00142038">
      <w:pPr>
        <w:pStyle w:val="NoSpacing"/>
      </w:pPr>
      <w:r>
        <w:rPr>
          <w:u w:val="single"/>
        </w:rPr>
        <w:t>John PAYNOUR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142038" w:rsidRDefault="00142038" w:rsidP="00142038">
      <w:pPr>
        <w:pStyle w:val="NoSpacing"/>
      </w:pPr>
    </w:p>
    <w:p w:rsidR="00142038" w:rsidRDefault="00142038" w:rsidP="00142038">
      <w:pPr>
        <w:pStyle w:val="NoSpacing"/>
      </w:pPr>
    </w:p>
    <w:p w:rsidR="00142038" w:rsidRDefault="00142038" w:rsidP="00142038">
      <w:pPr>
        <w:pStyle w:val="NoSpacing"/>
      </w:pPr>
      <w:r>
        <w:t>14 Sep.1440</w:t>
      </w:r>
      <w:r>
        <w:tab/>
        <w:t>He was a juror on the inquisition post mortem held in Shrewsbury into</w:t>
      </w:r>
    </w:p>
    <w:p w:rsidR="00142038" w:rsidRDefault="00142038" w:rsidP="00142038">
      <w:pPr>
        <w:pStyle w:val="NoSpacing"/>
      </w:pPr>
      <w:r>
        <w:tab/>
      </w:r>
      <w:r>
        <w:tab/>
        <w:t xml:space="preserve">lands of the late John </w:t>
      </w:r>
      <w:proofErr w:type="spellStart"/>
      <w:r>
        <w:t>FitzAlan</w:t>
      </w:r>
      <w:proofErr w:type="spellEnd"/>
      <w:r>
        <w:t>, 7</w:t>
      </w:r>
      <w:r w:rsidRPr="00FF016C">
        <w:rPr>
          <w:vertAlign w:val="superscript"/>
        </w:rPr>
        <w:t>th</w:t>
      </w:r>
      <w:r>
        <w:t xml:space="preserve"> Earl of Arundel(q.v.), in Shropshire and</w:t>
      </w:r>
    </w:p>
    <w:p w:rsidR="00142038" w:rsidRDefault="00142038" w:rsidP="00142038">
      <w:pPr>
        <w:pStyle w:val="NoSpacing"/>
      </w:pPr>
      <w:r>
        <w:tab/>
      </w:r>
      <w:r>
        <w:tab/>
        <w:t>the adjacent Welsh March.</w:t>
      </w:r>
    </w:p>
    <w:p w:rsidR="00142038" w:rsidRDefault="00142038" w:rsidP="0014203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25-369)</w:t>
      </w:r>
    </w:p>
    <w:p w:rsidR="00142038" w:rsidRDefault="00142038" w:rsidP="00142038">
      <w:pPr>
        <w:pStyle w:val="NoSpacing"/>
      </w:pPr>
    </w:p>
    <w:p w:rsidR="00142038" w:rsidRDefault="00142038" w:rsidP="00142038">
      <w:pPr>
        <w:pStyle w:val="NoSpacing"/>
      </w:pPr>
    </w:p>
    <w:p w:rsidR="00142038" w:rsidRPr="006D4080" w:rsidRDefault="00142038" w:rsidP="00142038">
      <w:pPr>
        <w:pStyle w:val="NoSpacing"/>
      </w:pPr>
      <w:r>
        <w:t>2 July 2016</w:t>
      </w:r>
    </w:p>
    <w:p w:rsidR="006B2F86" w:rsidRPr="00142038" w:rsidRDefault="00142038" w:rsidP="00E71FC3">
      <w:pPr>
        <w:pStyle w:val="NoSpacing"/>
      </w:pPr>
      <w:bookmarkStart w:id="0" w:name="_GoBack"/>
      <w:bookmarkEnd w:id="0"/>
    </w:p>
    <w:sectPr w:rsidR="006B2F86" w:rsidRPr="0014203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038" w:rsidRDefault="00142038" w:rsidP="00E71FC3">
      <w:pPr>
        <w:spacing w:after="0" w:line="240" w:lineRule="auto"/>
      </w:pPr>
      <w:r>
        <w:separator/>
      </w:r>
    </w:p>
  </w:endnote>
  <w:endnote w:type="continuationSeparator" w:id="0">
    <w:p w:rsidR="00142038" w:rsidRDefault="001420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038" w:rsidRDefault="00142038" w:rsidP="00E71FC3">
      <w:pPr>
        <w:spacing w:after="0" w:line="240" w:lineRule="auto"/>
      </w:pPr>
      <w:r>
        <w:separator/>
      </w:r>
    </w:p>
  </w:footnote>
  <w:footnote w:type="continuationSeparator" w:id="0">
    <w:p w:rsidR="00142038" w:rsidRDefault="001420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38"/>
    <w:rsid w:val="00142038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CA27"/>
  <w15:chartTrackingRefBased/>
  <w15:docId w15:val="{8AF0A928-2F6F-49E3-8091-E8A9D97A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2016-07-02T21:04:00Z</dcterms:created>
  <dcterms:modified xsi:type="dcterms:W3CDTF">2016-07-02T21:04:00Z</dcterms:modified>
</cp:coreProperties>
</file>