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04" w:rsidRDefault="00CA1204" w:rsidP="00CA1204">
      <w:pPr>
        <w:pStyle w:val="NoSpacing"/>
      </w:pPr>
      <w:r>
        <w:rPr>
          <w:u w:val="single"/>
        </w:rPr>
        <w:t>Margaret PAYNTOUR</w:t>
      </w:r>
      <w:r>
        <w:t xml:space="preserve">     (fl.1400)</w:t>
      </w:r>
    </w:p>
    <w:p w:rsidR="00CA1204" w:rsidRDefault="00CA1204" w:rsidP="00CA1204">
      <w:pPr>
        <w:pStyle w:val="NoSpacing"/>
      </w:pPr>
    </w:p>
    <w:p w:rsidR="00CA1204" w:rsidRDefault="00CA1204" w:rsidP="00CA1204">
      <w:pPr>
        <w:pStyle w:val="NoSpacing"/>
      </w:pPr>
    </w:p>
    <w:p w:rsidR="00CA1204" w:rsidRDefault="00CA1204" w:rsidP="00CA1204">
      <w:pPr>
        <w:pStyle w:val="NoSpacing"/>
      </w:pPr>
      <w:r>
        <w:t xml:space="preserve">Daughter of John </w:t>
      </w:r>
      <w:proofErr w:type="spellStart"/>
      <w:r>
        <w:t>Payntour</w:t>
      </w:r>
      <w:proofErr w:type="spellEnd"/>
      <w:r>
        <w:t xml:space="preserve">, the </w:t>
      </w:r>
      <w:proofErr w:type="gramStart"/>
      <w:r>
        <w:t>elder(</w:t>
      </w:r>
      <w:proofErr w:type="gramEnd"/>
      <w:r>
        <w:t>q.v.), and his wife, Agnes(q.v.).</w:t>
      </w:r>
    </w:p>
    <w:p w:rsidR="00CA1204" w:rsidRDefault="00CA1204" w:rsidP="00CA1204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p.58)</w:t>
      </w:r>
    </w:p>
    <w:p w:rsidR="00CA1204" w:rsidRDefault="00CA1204" w:rsidP="00CA1204">
      <w:pPr>
        <w:pStyle w:val="NoSpacing"/>
      </w:pPr>
    </w:p>
    <w:p w:rsidR="00CA1204" w:rsidRDefault="00CA1204" w:rsidP="00CA1204">
      <w:pPr>
        <w:pStyle w:val="NoSpacing"/>
      </w:pPr>
    </w:p>
    <w:p w:rsidR="00CA1204" w:rsidRDefault="00CA1204" w:rsidP="00CA1204">
      <w:pPr>
        <w:pStyle w:val="NoSpacing"/>
      </w:pPr>
      <w:r>
        <w:t>20 Apr.1440</w:t>
      </w:r>
      <w:r>
        <w:tab/>
        <w:t>Her father bequeathed her a heifer of her choice, half an acre of wheat,</w:t>
      </w:r>
    </w:p>
    <w:p w:rsidR="00CA1204" w:rsidRDefault="00CA1204" w:rsidP="00CA1204">
      <w:pPr>
        <w:pStyle w:val="NoSpacing"/>
      </w:pPr>
      <w:r>
        <w:tab/>
      </w:r>
      <w:r>
        <w:tab/>
      </w:r>
      <w:proofErr w:type="gramStart"/>
      <w:r>
        <w:t>half</w:t>
      </w:r>
      <w:proofErr w:type="gramEnd"/>
      <w:r>
        <w:t xml:space="preserve"> an acre of barley, a ewe, a lamb and a sheep.  </w:t>
      </w:r>
      <w:proofErr w:type="gramStart"/>
      <w:r>
        <w:t>(ibid.)</w:t>
      </w:r>
      <w:proofErr w:type="gramEnd"/>
    </w:p>
    <w:p w:rsidR="00CA1204" w:rsidRDefault="00CA1204" w:rsidP="00CA1204">
      <w:pPr>
        <w:pStyle w:val="NoSpacing"/>
      </w:pPr>
    </w:p>
    <w:p w:rsidR="00CA1204" w:rsidRDefault="00CA1204" w:rsidP="00CA1204">
      <w:pPr>
        <w:pStyle w:val="NoSpacing"/>
      </w:pPr>
    </w:p>
    <w:p w:rsidR="00CA1204" w:rsidRDefault="00CA1204" w:rsidP="00CA1204">
      <w:pPr>
        <w:pStyle w:val="NoSpacing"/>
      </w:pPr>
      <w:r>
        <w:t>27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04" w:rsidRDefault="00CA1204" w:rsidP="00920DE3">
      <w:pPr>
        <w:spacing w:after="0" w:line="240" w:lineRule="auto"/>
      </w:pPr>
      <w:r>
        <w:separator/>
      </w:r>
    </w:p>
  </w:endnote>
  <w:endnote w:type="continuationSeparator" w:id="0">
    <w:p w:rsidR="00CA1204" w:rsidRDefault="00CA120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04" w:rsidRDefault="00CA1204" w:rsidP="00920DE3">
      <w:pPr>
        <w:spacing w:after="0" w:line="240" w:lineRule="auto"/>
      </w:pPr>
      <w:r>
        <w:separator/>
      </w:r>
    </w:p>
  </w:footnote>
  <w:footnote w:type="continuationSeparator" w:id="0">
    <w:p w:rsidR="00CA1204" w:rsidRDefault="00CA120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04"/>
    <w:rsid w:val="00120749"/>
    <w:rsid w:val="00624CAE"/>
    <w:rsid w:val="00920DE3"/>
    <w:rsid w:val="00C009D8"/>
    <w:rsid w:val="00CA1204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2015-05-17T20:46:00Z</dcterms:created>
  <dcterms:modified xsi:type="dcterms:W3CDTF">2015-05-17T20:47:00Z</dcterms:modified>
</cp:coreProperties>
</file>