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C47477" w:rsidP="00115448">
      <w:pPr>
        <w:pStyle w:val="NoSpacing"/>
      </w:pPr>
      <w:r>
        <w:rPr>
          <w:u w:val="single"/>
        </w:rPr>
        <w:t>Alice PAYS</w:t>
      </w:r>
      <w:r>
        <w:t xml:space="preserve">    (fl.1420)</w:t>
      </w:r>
    </w:p>
    <w:p w:rsidR="00C47477" w:rsidRDefault="00C47477" w:rsidP="00115448">
      <w:pPr>
        <w:pStyle w:val="NoSpacing"/>
      </w:pPr>
      <w:proofErr w:type="gramStart"/>
      <w:r>
        <w:t>of</w:t>
      </w:r>
      <w:proofErr w:type="gramEnd"/>
      <w:r>
        <w:t xml:space="preserve"> Bristol.</w:t>
      </w:r>
    </w:p>
    <w:p w:rsidR="00C47477" w:rsidRDefault="00C47477" w:rsidP="00115448">
      <w:pPr>
        <w:pStyle w:val="NoSpacing"/>
      </w:pPr>
    </w:p>
    <w:p w:rsidR="00C47477" w:rsidRDefault="00C47477" w:rsidP="00115448">
      <w:pPr>
        <w:pStyle w:val="NoSpacing"/>
      </w:pPr>
    </w:p>
    <w:p w:rsidR="00C47477" w:rsidRDefault="00C47477" w:rsidP="00115448">
      <w:pPr>
        <w:pStyle w:val="NoSpacing"/>
      </w:pPr>
      <w:r>
        <w:t xml:space="preserve">= </w:t>
      </w:r>
      <w:proofErr w:type="gramStart"/>
      <w:r>
        <w:t>William(</w:t>
      </w:r>
      <w:proofErr w:type="gramEnd"/>
      <w:r>
        <w:t>d.1420)(q.v.).     (Wadley pp.106-7)</w:t>
      </w:r>
    </w:p>
    <w:p w:rsidR="00C47477" w:rsidRDefault="00C47477" w:rsidP="00115448">
      <w:pPr>
        <w:pStyle w:val="NoSpacing"/>
      </w:pPr>
      <w:r>
        <w:t>Children:</w:t>
      </w:r>
      <w:r>
        <w:tab/>
      </w:r>
      <w:proofErr w:type="gramStart"/>
      <w:r>
        <w:t>Agnes(</w:t>
      </w:r>
      <w:proofErr w:type="gramEnd"/>
      <w:r>
        <w:t xml:space="preserve">q.v.), John(q.v.), Thomas(q.v.).      </w:t>
      </w:r>
      <w:proofErr w:type="gramStart"/>
      <w:r>
        <w:t>(ibid.)</w:t>
      </w:r>
      <w:proofErr w:type="gramEnd"/>
    </w:p>
    <w:p w:rsidR="00C47477" w:rsidRDefault="00C47477" w:rsidP="00115448">
      <w:pPr>
        <w:pStyle w:val="NoSpacing"/>
      </w:pPr>
    </w:p>
    <w:p w:rsidR="00C47477" w:rsidRDefault="00C47477" w:rsidP="00115448">
      <w:pPr>
        <w:pStyle w:val="NoSpacing"/>
      </w:pPr>
    </w:p>
    <w:p w:rsidR="00C47477" w:rsidRDefault="00C47477" w:rsidP="00115448">
      <w:pPr>
        <w:pStyle w:val="NoSpacing"/>
      </w:pPr>
      <w:r>
        <w:tab/>
        <w:t>1420</w:t>
      </w:r>
      <w:r>
        <w:tab/>
        <w:t>She was an executor of William’s Will, in which she was bequeathed the</w:t>
      </w:r>
    </w:p>
    <w:p w:rsidR="00C47477" w:rsidRDefault="00C47477" w:rsidP="00115448">
      <w:pPr>
        <w:pStyle w:val="NoSpacing"/>
      </w:pPr>
      <w:r>
        <w:tab/>
      </w:r>
      <w:r>
        <w:tab/>
      </w:r>
      <w:proofErr w:type="gramStart"/>
      <w:r>
        <w:t>residue</w:t>
      </w:r>
      <w:proofErr w:type="gramEnd"/>
      <w:r>
        <w:t xml:space="preserve"> of his estate.   </w:t>
      </w:r>
      <w:proofErr w:type="gramStart"/>
      <w:r>
        <w:t>(ibid.).</w:t>
      </w:r>
      <w:proofErr w:type="gramEnd"/>
    </w:p>
    <w:p w:rsidR="00C47477" w:rsidRDefault="00C47477" w:rsidP="00115448">
      <w:pPr>
        <w:pStyle w:val="NoSpacing"/>
      </w:pPr>
    </w:p>
    <w:p w:rsidR="00C47477" w:rsidRDefault="00C47477" w:rsidP="00115448">
      <w:pPr>
        <w:pStyle w:val="NoSpacing"/>
      </w:pPr>
    </w:p>
    <w:p w:rsidR="00C47477" w:rsidRPr="00C47477" w:rsidRDefault="00C47477" w:rsidP="00115448">
      <w:pPr>
        <w:pStyle w:val="NoSpacing"/>
      </w:pPr>
      <w:r>
        <w:t>10 December 2012</w:t>
      </w:r>
      <w:bookmarkStart w:id="0" w:name="_GoBack"/>
      <w:bookmarkEnd w:id="0"/>
    </w:p>
    <w:sectPr w:rsidR="00C47477" w:rsidRPr="00C474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477" w:rsidRDefault="00C47477" w:rsidP="00552EBA">
      <w:r>
        <w:separator/>
      </w:r>
    </w:p>
  </w:endnote>
  <w:endnote w:type="continuationSeparator" w:id="0">
    <w:p w:rsidR="00C47477" w:rsidRDefault="00C47477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C47477">
      <w:rPr>
        <w:noProof/>
      </w:rPr>
      <w:t>10 December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477" w:rsidRDefault="00C47477" w:rsidP="00552EBA">
      <w:r>
        <w:separator/>
      </w:r>
    </w:p>
  </w:footnote>
  <w:footnote w:type="continuationSeparator" w:id="0">
    <w:p w:rsidR="00C47477" w:rsidRDefault="00C47477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C47477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2012-12-10T16:38:00Z</dcterms:created>
  <dcterms:modified xsi:type="dcterms:W3CDTF">2012-12-10T16:41:00Z</dcterms:modified>
</cp:coreProperties>
</file>