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FD0F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Simon PETTYCLERK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fl.1475)</w:t>
      </w:r>
    </w:p>
    <w:p w14:paraId="7C61E8CF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Norwich. Grocer.</w:t>
      </w:r>
    </w:p>
    <w:p w14:paraId="532D4E87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</w:p>
    <w:p w14:paraId="0C2A63B1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</w:p>
    <w:p w14:paraId="513F3E30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  <w:t>He made a plaint of covenant against William Roper of Norwich(q.v.) and</w:t>
      </w:r>
    </w:p>
    <w:p w14:paraId="02419CD2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Aldewyn</w:t>
      </w:r>
      <w:proofErr w:type="spellEnd"/>
      <w:r>
        <w:rPr>
          <w:rFonts w:cs="Times New Roman"/>
          <w:szCs w:val="24"/>
          <w:lang w:val="en-GB"/>
        </w:rPr>
        <w:t xml:space="preserve"> of Norwich(q.v.).</w:t>
      </w:r>
    </w:p>
    <w:p w14:paraId="2A29CE8D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0E5BBC9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</w:p>
    <w:p w14:paraId="2861E038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</w:p>
    <w:p w14:paraId="4DE381C9" w14:textId="77777777" w:rsidR="00D0357B" w:rsidRDefault="00D0357B" w:rsidP="00D035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79C95A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4CB0" w14:textId="77777777" w:rsidR="00D0357B" w:rsidRDefault="00D0357B" w:rsidP="009139A6">
      <w:r>
        <w:separator/>
      </w:r>
    </w:p>
  </w:endnote>
  <w:endnote w:type="continuationSeparator" w:id="0">
    <w:p w14:paraId="15E51171" w14:textId="77777777" w:rsidR="00D0357B" w:rsidRDefault="00D035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1F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7A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A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D7B5" w14:textId="77777777" w:rsidR="00D0357B" w:rsidRDefault="00D0357B" w:rsidP="009139A6">
      <w:r>
        <w:separator/>
      </w:r>
    </w:p>
  </w:footnote>
  <w:footnote w:type="continuationSeparator" w:id="0">
    <w:p w14:paraId="4CAB80A4" w14:textId="77777777" w:rsidR="00D0357B" w:rsidRDefault="00D035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2F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79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5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7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357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26C4"/>
  <w15:chartTrackingRefBased/>
  <w15:docId w15:val="{362A66B7-23A1-4671-90B0-E6F3B6BD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3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2025-03-10T21:33:00Z</dcterms:created>
  <dcterms:modified xsi:type="dcterms:W3CDTF">2025-03-10T21:34:00Z</dcterms:modified>
</cp:coreProperties>
</file>