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B51F3C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PRESTON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d.1466-7)</w:t>
      </w:r>
    </w:p>
    <w:p w14:paraId="0D7C079C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A3C91BC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0AFBDA1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1466-7</w:t>
      </w:r>
      <w:r>
        <w:rPr>
          <w:rFonts w:ascii="Times New Roman" w:hAnsi="Times New Roman" w:cs="Times New Roman"/>
          <w:sz w:val="24"/>
          <w:szCs w:val="24"/>
        </w:rPr>
        <w:tab/>
        <w:t>He died.   (C.P.R. 1467-77 p.3)</w:t>
      </w:r>
    </w:p>
    <w:p w14:paraId="610A8548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BA7F30B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23EFAC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Executors:    Robert Anker(q.v.) and Edward Birger(q.v.).   (ibid.)</w:t>
      </w:r>
    </w:p>
    <w:p w14:paraId="6EAE6AEE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449174F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100C6F" w14:textId="77777777" w:rsidR="00E933C1" w:rsidRDefault="00E933C1" w:rsidP="00E933C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March 2021</w:t>
      </w:r>
    </w:p>
    <w:p w14:paraId="313A6865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6799FF" w14:textId="77777777" w:rsidR="00E933C1" w:rsidRDefault="00E933C1" w:rsidP="009139A6">
      <w:r>
        <w:separator/>
      </w:r>
    </w:p>
  </w:endnote>
  <w:endnote w:type="continuationSeparator" w:id="0">
    <w:p w14:paraId="0E6CD821" w14:textId="77777777" w:rsidR="00E933C1" w:rsidRDefault="00E933C1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2BF18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C786C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B84D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C3B732" w14:textId="77777777" w:rsidR="00E933C1" w:rsidRDefault="00E933C1" w:rsidP="009139A6">
      <w:r>
        <w:separator/>
      </w:r>
    </w:p>
  </w:footnote>
  <w:footnote w:type="continuationSeparator" w:id="0">
    <w:p w14:paraId="7C24A31D" w14:textId="77777777" w:rsidR="00E933C1" w:rsidRDefault="00E933C1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B3703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AC941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CBA7A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3C1"/>
    <w:rsid w:val="000666E0"/>
    <w:rsid w:val="002510B7"/>
    <w:rsid w:val="005C130B"/>
    <w:rsid w:val="00826F5C"/>
    <w:rsid w:val="009139A6"/>
    <w:rsid w:val="009448BB"/>
    <w:rsid w:val="00A3176C"/>
    <w:rsid w:val="00BA00AB"/>
    <w:rsid w:val="00E933C1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D6D65C"/>
  <w15:chartTrackingRefBased/>
  <w15:docId w15:val="{9A4861C3-3C0D-44A9-91B0-A0371F14E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2021-03-19T21:35:00Z</dcterms:created>
  <dcterms:modified xsi:type="dcterms:W3CDTF">2021-03-19T21:36:00Z</dcterms:modified>
</cp:coreProperties>
</file>