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165A4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de PRUDDOWE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fl.1407)</w:t>
      </w:r>
    </w:p>
    <w:p w14:paraId="45C50F5B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Newcastle-upon-Tyne.</w:t>
      </w:r>
    </w:p>
    <w:p w14:paraId="33EAFA8A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</w:p>
    <w:p w14:paraId="589A49DC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</w:p>
    <w:p w14:paraId="321072EF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7 Dec.1407</w:t>
      </w:r>
      <w:r>
        <w:rPr>
          <w:rFonts w:ascii="Times New Roman" w:hAnsi="Times New Roman" w:cs="Times New Roman"/>
          <w:sz w:val="24"/>
          <w:szCs w:val="24"/>
        </w:rPr>
        <w:tab/>
        <w:t>He was on a commission to levy and collect from all cities, boroughs and</w:t>
      </w:r>
    </w:p>
    <w:p w14:paraId="3C1617E3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towns and from all secular lords of towns and other lay persons having goods</w:t>
      </w:r>
    </w:p>
    <w:p w14:paraId="369F29DF" w14:textId="77777777" w:rsidR="00833EDB" w:rsidRDefault="00833EDB" w:rsidP="00833EDB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 possessions and from others both great and small in Newcastle </w:t>
      </w:r>
      <w:proofErr w:type="gramStart"/>
      <w:r>
        <w:rPr>
          <w:rFonts w:ascii="Times New Roman" w:hAnsi="Times New Roman" w:cs="Times New Roman"/>
          <w:sz w:val="24"/>
          <w:szCs w:val="24"/>
        </w:rPr>
        <w:t>and also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from ecclesiastical persons, taxes of the fifteenth and the tenth granted to the King at the last Parliament.</w:t>
      </w:r>
    </w:p>
    <w:p w14:paraId="131611A7" w14:textId="77777777" w:rsidR="00833EDB" w:rsidRDefault="00833EDB" w:rsidP="00833EDB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(C.F.R. 1405-13 p.94)</w:t>
      </w:r>
    </w:p>
    <w:p w14:paraId="50AFEBA4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</w:p>
    <w:p w14:paraId="07EFC05C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</w:p>
    <w:p w14:paraId="13B32B5E" w14:textId="77777777" w:rsidR="00833EDB" w:rsidRDefault="00833EDB" w:rsidP="00833E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November 2021</w:t>
      </w:r>
    </w:p>
    <w:p w14:paraId="54ECC34B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33ECC" w14:textId="77777777" w:rsidR="00833EDB" w:rsidRDefault="00833EDB" w:rsidP="009139A6">
      <w:r>
        <w:separator/>
      </w:r>
    </w:p>
  </w:endnote>
  <w:endnote w:type="continuationSeparator" w:id="0">
    <w:p w14:paraId="0A73A061" w14:textId="77777777" w:rsidR="00833EDB" w:rsidRDefault="00833ED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8530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4E00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2002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D03F8" w14:textId="77777777" w:rsidR="00833EDB" w:rsidRDefault="00833EDB" w:rsidP="009139A6">
      <w:r>
        <w:separator/>
      </w:r>
    </w:p>
  </w:footnote>
  <w:footnote w:type="continuationSeparator" w:id="0">
    <w:p w14:paraId="2E7C8239" w14:textId="77777777" w:rsidR="00833EDB" w:rsidRDefault="00833ED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EC40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05AB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A934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EDB"/>
    <w:rsid w:val="000666E0"/>
    <w:rsid w:val="002510B7"/>
    <w:rsid w:val="005C130B"/>
    <w:rsid w:val="00826F5C"/>
    <w:rsid w:val="00833EDB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A7A682"/>
  <w15:chartTrackingRefBased/>
  <w15:docId w15:val="{DCE95638-5A74-4164-BD14-1B3AE5FA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EDB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2022-08-06T18:34:00Z</dcterms:created>
  <dcterms:modified xsi:type="dcterms:W3CDTF">2022-08-06T18:34:00Z</dcterms:modified>
</cp:coreProperties>
</file>