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E8C" w:rsidRDefault="007D5E8C" w:rsidP="007D5E8C">
      <w:pPr>
        <w:pStyle w:val="NoSpacing"/>
      </w:pPr>
      <w:r>
        <w:rPr>
          <w:u w:val="single"/>
        </w:rPr>
        <w:t>John PYPER</w:t>
      </w:r>
      <w:r>
        <w:t xml:space="preserve">       </w:t>
      </w:r>
      <w:r>
        <w:t>(fl.1420)</w:t>
      </w:r>
    </w:p>
    <w:p w:rsidR="007D5E8C" w:rsidRDefault="007D5E8C" w:rsidP="007D5E8C">
      <w:pPr>
        <w:pStyle w:val="NoSpacing"/>
      </w:pPr>
    </w:p>
    <w:p w:rsidR="007D5E8C" w:rsidRDefault="007D5E8C" w:rsidP="007D5E8C">
      <w:pPr>
        <w:pStyle w:val="NoSpacing"/>
      </w:pPr>
    </w:p>
    <w:p w:rsidR="007D5E8C" w:rsidRDefault="007D5E8C" w:rsidP="007D5E8C">
      <w:pPr>
        <w:pStyle w:val="NoSpacing"/>
      </w:pPr>
      <w:r>
        <w:t>15 Apr.</w:t>
      </w:r>
      <w:bookmarkStart w:id="0" w:name="_GoBack"/>
      <w:bookmarkEnd w:id="0"/>
      <w:r>
        <w:t>1420</w:t>
      </w:r>
      <w:r>
        <w:tab/>
        <w:t xml:space="preserve">He was a juror on the inquisition melius inquirendo held in Hereford into </w:t>
      </w:r>
    </w:p>
    <w:p w:rsidR="007D5E8C" w:rsidRDefault="007D5E8C" w:rsidP="007D5E8C">
      <w:pPr>
        <w:pStyle w:val="NoSpacing"/>
      </w:pPr>
      <w:r>
        <w:tab/>
      </w:r>
      <w:r>
        <w:tab/>
        <w:t>lands of the late William Ralegh(q.v.).</w:t>
      </w:r>
    </w:p>
    <w:p w:rsidR="007D5E8C" w:rsidRDefault="007D5E8C" w:rsidP="007D5E8C">
      <w:pPr>
        <w:pStyle w:val="NoSpacing"/>
      </w:pPr>
      <w:r>
        <w:tab/>
      </w:r>
      <w:r>
        <w:tab/>
        <w:t>(www.inquisitionspostmortem.ac.uk  ref. eCIPM 21-594)</w:t>
      </w:r>
    </w:p>
    <w:p w:rsidR="007D5E8C" w:rsidRDefault="007D5E8C" w:rsidP="007D5E8C">
      <w:pPr>
        <w:pStyle w:val="NoSpacing"/>
      </w:pPr>
    </w:p>
    <w:p w:rsidR="007D5E8C" w:rsidRDefault="007D5E8C" w:rsidP="007D5E8C">
      <w:pPr>
        <w:pStyle w:val="NoSpacing"/>
      </w:pPr>
    </w:p>
    <w:p w:rsidR="007D5E8C" w:rsidRPr="009F647E" w:rsidRDefault="007D5E8C" w:rsidP="007D5E8C">
      <w:pPr>
        <w:pStyle w:val="NoSpacing"/>
      </w:pPr>
      <w:r>
        <w:t>27 October 2016</w:t>
      </w:r>
    </w:p>
    <w:p w:rsidR="006B2F86" w:rsidRPr="007D5E8C" w:rsidRDefault="007D5E8C" w:rsidP="00E71FC3">
      <w:pPr>
        <w:pStyle w:val="NoSpacing"/>
      </w:pPr>
    </w:p>
    <w:sectPr w:rsidR="006B2F86" w:rsidRPr="007D5E8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5E8C" w:rsidRDefault="007D5E8C" w:rsidP="00E71FC3">
      <w:pPr>
        <w:spacing w:after="0" w:line="240" w:lineRule="auto"/>
      </w:pPr>
      <w:r>
        <w:separator/>
      </w:r>
    </w:p>
  </w:endnote>
  <w:endnote w:type="continuationSeparator" w:id="0">
    <w:p w:rsidR="007D5E8C" w:rsidRDefault="007D5E8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5E8C" w:rsidRDefault="007D5E8C" w:rsidP="00E71FC3">
      <w:pPr>
        <w:spacing w:after="0" w:line="240" w:lineRule="auto"/>
      </w:pPr>
      <w:r>
        <w:separator/>
      </w:r>
    </w:p>
  </w:footnote>
  <w:footnote w:type="continuationSeparator" w:id="0">
    <w:p w:rsidR="007D5E8C" w:rsidRDefault="007D5E8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E8C"/>
    <w:rsid w:val="001A7C09"/>
    <w:rsid w:val="00733BE7"/>
    <w:rsid w:val="007D5E8C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D4DFF4"/>
  <w15:chartTrackingRefBased/>
  <w15:docId w15:val="{29B24ED5-0854-41D3-8D4B-EC0DECDBE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2016-10-27T20:34:00Z</dcterms:created>
  <dcterms:modified xsi:type="dcterms:W3CDTF">2016-10-27T20:35:00Z</dcterms:modified>
</cp:coreProperties>
</file>