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2C4" w:rsidRDefault="00B922C4" w:rsidP="00B922C4">
      <w:r>
        <w:rPr>
          <w:u w:val="single"/>
        </w:rPr>
        <w:t>Henry ROLFE</w:t>
      </w:r>
      <w:r>
        <w:t xml:space="preserve">     (d.ca.1462)</w:t>
      </w:r>
    </w:p>
    <w:p w:rsidR="00B922C4" w:rsidRDefault="00B922C4" w:rsidP="00B922C4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Higham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  Husbandman.</w:t>
      </w:r>
    </w:p>
    <w:p w:rsidR="00B922C4" w:rsidRDefault="00B922C4" w:rsidP="00B922C4"/>
    <w:p w:rsidR="00B922C4" w:rsidRDefault="00B922C4" w:rsidP="00B922C4"/>
    <w:p w:rsidR="00B922C4" w:rsidRDefault="00B922C4" w:rsidP="00B922C4">
      <w:pPr>
        <w:numPr>
          <w:ilvl w:val="0"/>
          <w:numId w:val="1"/>
        </w:numPr>
      </w:pPr>
      <w:r>
        <w:t>Probate of his Will.</w:t>
      </w:r>
    </w:p>
    <w:p w:rsidR="00B922C4" w:rsidRDefault="00B922C4" w:rsidP="00B922C4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A54150">
          <w:rPr>
            <w:rStyle w:val="Hyperlink"/>
            <w:sz w:val="22"/>
            <w:szCs w:val="22"/>
          </w:rPr>
          <w:t>www.kentarchaeology.org.uk/Research/Pub/KRV/09/NB/164.htm</w:t>
        </w:r>
      </w:hyperlink>
      <w:r>
        <w:rPr>
          <w:sz w:val="22"/>
          <w:szCs w:val="22"/>
        </w:rPr>
        <w:t>)</w:t>
      </w:r>
    </w:p>
    <w:p w:rsidR="00B922C4" w:rsidRDefault="00B922C4" w:rsidP="00B922C4"/>
    <w:p w:rsidR="00B922C4" w:rsidRDefault="00B922C4" w:rsidP="00B922C4"/>
    <w:p w:rsidR="00B922C4" w:rsidRDefault="00B922C4" w:rsidP="00B922C4"/>
    <w:p w:rsidR="00BA4020" w:rsidRDefault="00B922C4" w:rsidP="00B922C4">
      <w:r>
        <w:t>14 April 2011</w:t>
      </w:r>
    </w:p>
    <w:sectPr w:rsidR="00BA4020" w:rsidSect="00F8066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22C4" w:rsidRDefault="00B922C4" w:rsidP="00552EBA">
      <w:r>
        <w:separator/>
      </w:r>
    </w:p>
  </w:endnote>
  <w:endnote w:type="continuationSeparator" w:id="0">
    <w:p w:rsidR="00B922C4" w:rsidRDefault="00B922C4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B922C4">
        <w:rPr>
          <w:noProof/>
        </w:rPr>
        <w:t>19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22C4" w:rsidRDefault="00B922C4" w:rsidP="00552EBA">
      <w:r>
        <w:separator/>
      </w:r>
    </w:p>
  </w:footnote>
  <w:footnote w:type="continuationSeparator" w:id="0">
    <w:p w:rsidR="00B922C4" w:rsidRDefault="00B922C4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1110AC"/>
    <w:multiLevelType w:val="hybridMultilevel"/>
    <w:tmpl w:val="C5B2EEB2"/>
    <w:lvl w:ilvl="0" w:tplc="901E45EC">
      <w:start w:val="1462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B922C4"/>
    <w:rsid w:val="00C33865"/>
    <w:rsid w:val="00D45842"/>
    <w:rsid w:val="00F806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2C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B922C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64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2011-04-19T22:00:00Z</dcterms:created>
  <dcterms:modified xsi:type="dcterms:W3CDTF">2011-04-19T22:00:00Z</dcterms:modified>
</cp:coreProperties>
</file>