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774B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u w:val="single"/>
        </w:rPr>
        <w:t>Juliana ROUS</w:t>
      </w:r>
      <w:r>
        <w:rPr>
          <w:rFonts w:ascii="Times New Roman" w:eastAsia="MS Mincho" w:hAnsi="Times New Roman" w:cs="Times New Roman"/>
          <w:sz w:val="24"/>
        </w:rPr>
        <w:t xml:space="preserve">    </w:t>
      </w:r>
      <w:proofErr w:type="gramStart"/>
      <w:r>
        <w:rPr>
          <w:rFonts w:ascii="Times New Roman" w:eastAsia="MS Mincho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MS Mincho" w:hAnsi="Times New Roman" w:cs="Times New Roman"/>
          <w:sz w:val="24"/>
        </w:rPr>
        <w:t>fl.1422)</w:t>
      </w:r>
    </w:p>
    <w:p w14:paraId="73D14246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</w:p>
    <w:p w14:paraId="3DE862F4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</w:p>
    <w:p w14:paraId="1728F74C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Daughter of Thomas Rous.   (H.O.C.III pp.738-9)</w:t>
      </w:r>
    </w:p>
    <w:p w14:paraId="19A3CB1F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= Thomas Mille of </w:t>
      </w:r>
      <w:proofErr w:type="spellStart"/>
      <w:r>
        <w:rPr>
          <w:rFonts w:ascii="Times New Roman" w:eastAsia="MS Mincho" w:hAnsi="Times New Roman" w:cs="Times New Roman"/>
          <w:sz w:val="24"/>
        </w:rPr>
        <w:t>Traymill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, </w:t>
      </w:r>
      <w:smartTag w:uri="urn:schemas-microsoft-com:office:smarttags" w:element="place">
        <w:r>
          <w:rPr>
            <w:rFonts w:ascii="Times New Roman" w:eastAsia="MS Mincho" w:hAnsi="Times New Roman" w:cs="Times New Roman"/>
            <w:sz w:val="24"/>
          </w:rPr>
          <w:t>Devon</w:t>
        </w:r>
      </w:smartTag>
      <w:r>
        <w:rPr>
          <w:rFonts w:ascii="Times New Roman" w:eastAsia="MS Mincho" w:hAnsi="Times New Roman" w:cs="Times New Roman"/>
          <w:sz w:val="24"/>
        </w:rPr>
        <w:t xml:space="preserve">, and </w:t>
      </w:r>
      <w:proofErr w:type="spellStart"/>
      <w:r>
        <w:rPr>
          <w:rFonts w:ascii="Times New Roman" w:eastAsia="MS Mincho" w:hAnsi="Times New Roman" w:cs="Times New Roman"/>
          <w:sz w:val="24"/>
        </w:rPr>
        <w:t>Harescombe</w:t>
      </w:r>
      <w:proofErr w:type="spellEnd"/>
      <w:r>
        <w:rPr>
          <w:rFonts w:ascii="Times New Roman" w:eastAsia="MS Mincho" w:hAnsi="Times New Roman" w:cs="Times New Roman"/>
          <w:sz w:val="24"/>
        </w:rPr>
        <w:t>, Gloucestershire.</w:t>
      </w:r>
    </w:p>
    <w:p w14:paraId="3BB413B1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Had a son, Thomas(q.v.), and two daughters. (ibid.)</w:t>
      </w:r>
    </w:p>
    <w:p w14:paraId="06644652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</w:p>
    <w:p w14:paraId="4FEA632C" w14:textId="77777777" w:rsidR="00FE27B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</w:p>
    <w:p w14:paraId="6DEB6F57" w14:textId="77777777" w:rsidR="00FE27B1" w:rsidRPr="00D75171" w:rsidRDefault="00FE27B1" w:rsidP="00FE27B1">
      <w:pPr>
        <w:pStyle w:val="PlainText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17 August 2023</w:t>
      </w:r>
    </w:p>
    <w:p w14:paraId="6DCF24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9B7A" w14:textId="77777777" w:rsidR="00FE27B1" w:rsidRDefault="00FE27B1" w:rsidP="009139A6">
      <w:r>
        <w:separator/>
      </w:r>
    </w:p>
  </w:endnote>
  <w:endnote w:type="continuationSeparator" w:id="0">
    <w:p w14:paraId="5C3056A2" w14:textId="77777777" w:rsidR="00FE27B1" w:rsidRDefault="00FE27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CE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D8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8B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9D1C" w14:textId="77777777" w:rsidR="00FE27B1" w:rsidRDefault="00FE27B1" w:rsidP="009139A6">
      <w:r>
        <w:separator/>
      </w:r>
    </w:p>
  </w:footnote>
  <w:footnote w:type="continuationSeparator" w:id="0">
    <w:p w14:paraId="53A8D21A" w14:textId="77777777" w:rsidR="00FE27B1" w:rsidRDefault="00FE27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E9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9E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0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B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0A5C65"/>
  <w15:chartTrackingRefBased/>
  <w15:docId w15:val="{75A5128D-2FED-4B75-9E98-1F665FF1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paragraph" w:styleId="PlainText">
    <w:name w:val="Plain Text"/>
    <w:basedOn w:val="Normal"/>
    <w:link w:val="PlainTextChar"/>
    <w:rsid w:val="00FE27B1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E27B1"/>
    <w:rPr>
      <w:rFonts w:ascii="Courier New" w:eastAsia="Times New Roman" w:hAnsi="Courier New" w:cs="Courier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2023-08-17T10:55:00Z</dcterms:created>
  <dcterms:modified xsi:type="dcterms:W3CDTF">2023-08-17T10:55:00Z</dcterms:modified>
</cp:coreProperties>
</file>