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19FB" w14:textId="77777777" w:rsidR="00E72239" w:rsidRDefault="00E72239" w:rsidP="00E722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Daniel SHELDON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9469071" w14:textId="77777777" w:rsidR="00E72239" w:rsidRDefault="00E72239" w:rsidP="00E72239">
      <w:pPr>
        <w:pStyle w:val="NoSpacing"/>
        <w:rPr>
          <w:rFonts w:cs="Times New Roman"/>
          <w:szCs w:val="24"/>
        </w:rPr>
      </w:pPr>
    </w:p>
    <w:p w14:paraId="33202C39" w14:textId="77777777" w:rsidR="00E72239" w:rsidRDefault="00E72239" w:rsidP="00E72239">
      <w:pPr>
        <w:pStyle w:val="NoSpacing"/>
        <w:rPr>
          <w:rFonts w:cs="Times New Roman"/>
          <w:szCs w:val="24"/>
        </w:rPr>
      </w:pPr>
    </w:p>
    <w:p w14:paraId="744D5322" w14:textId="77777777" w:rsidR="00E72239" w:rsidRDefault="00E72239" w:rsidP="00E722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Richard Mitton of Tewkesbury(q.v.).</w:t>
      </w:r>
    </w:p>
    <w:p w14:paraId="557B23AE" w14:textId="77777777" w:rsidR="00E72239" w:rsidRDefault="00E72239" w:rsidP="00E722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014AC70" w14:textId="77777777" w:rsidR="00E72239" w:rsidRDefault="00E72239" w:rsidP="00E722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John </w:t>
      </w:r>
      <w:proofErr w:type="spellStart"/>
      <w:r>
        <w:rPr>
          <w:rFonts w:cs="Times New Roman"/>
          <w:szCs w:val="24"/>
        </w:rPr>
        <w:t>Natton</w:t>
      </w:r>
      <w:proofErr w:type="spellEnd"/>
      <w:r>
        <w:rPr>
          <w:rFonts w:cs="Times New Roman"/>
          <w:szCs w:val="24"/>
        </w:rPr>
        <w:t xml:space="preserve"> of Tewkesbury(q.v.).</w:t>
      </w:r>
    </w:p>
    <w:p w14:paraId="642849E8" w14:textId="77777777" w:rsidR="00E72239" w:rsidRDefault="00E72239" w:rsidP="00E722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78A847FB" w14:textId="77777777" w:rsidR="00E72239" w:rsidRDefault="00E72239" w:rsidP="00E72239">
      <w:pPr>
        <w:pStyle w:val="NoSpacing"/>
        <w:rPr>
          <w:rFonts w:cs="Times New Roman"/>
          <w:szCs w:val="24"/>
        </w:rPr>
      </w:pPr>
    </w:p>
    <w:p w14:paraId="6ADE6E4E" w14:textId="77777777" w:rsidR="00E72239" w:rsidRDefault="00E72239" w:rsidP="00E72239">
      <w:pPr>
        <w:pStyle w:val="NoSpacing"/>
        <w:rPr>
          <w:rFonts w:cs="Times New Roman"/>
          <w:szCs w:val="24"/>
        </w:rPr>
      </w:pPr>
    </w:p>
    <w:p w14:paraId="723A8591" w14:textId="77777777" w:rsidR="00E72239" w:rsidRDefault="00E72239" w:rsidP="00E722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December 2024</w:t>
      </w:r>
    </w:p>
    <w:p w14:paraId="7E9D1C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BBB4" w14:textId="77777777" w:rsidR="00E72239" w:rsidRDefault="00E72239" w:rsidP="009139A6">
      <w:r>
        <w:separator/>
      </w:r>
    </w:p>
  </w:endnote>
  <w:endnote w:type="continuationSeparator" w:id="0">
    <w:p w14:paraId="350D432E" w14:textId="77777777" w:rsidR="00E72239" w:rsidRDefault="00E722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ECC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1D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BD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FA328" w14:textId="77777777" w:rsidR="00E72239" w:rsidRDefault="00E72239" w:rsidP="009139A6">
      <w:r>
        <w:separator/>
      </w:r>
    </w:p>
  </w:footnote>
  <w:footnote w:type="continuationSeparator" w:id="0">
    <w:p w14:paraId="7B22AFDA" w14:textId="77777777" w:rsidR="00E72239" w:rsidRDefault="00E722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06C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48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D0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3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7223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65489"/>
  <w15:chartTrackingRefBased/>
  <w15:docId w15:val="{F5E1C643-6F73-4C24-A6DF-C83321E1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722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2025-01-25T07:36:00Z</dcterms:created>
  <dcterms:modified xsi:type="dcterms:W3CDTF">2025-01-25T07:36:00Z</dcterms:modified>
</cp:coreProperties>
</file>