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E6" w:rsidRDefault="005A72E6" w:rsidP="005A72E6">
      <w:pPr>
        <w:pStyle w:val="NoSpacing"/>
      </w:pPr>
      <w:r>
        <w:rPr>
          <w:u w:val="single"/>
        </w:rPr>
        <w:t>John SMYTH</w:t>
      </w:r>
      <w:r>
        <w:t xml:space="preserve">     (d.ca.1455)</w:t>
      </w:r>
    </w:p>
    <w:p w:rsidR="005A72E6" w:rsidRDefault="005A72E6" w:rsidP="005A72E6">
      <w:pPr>
        <w:pStyle w:val="NoSpacing"/>
      </w:pPr>
      <w:r>
        <w:t>of Hundon.</w:t>
      </w:r>
    </w:p>
    <w:p w:rsidR="005A72E6" w:rsidRDefault="005A72E6" w:rsidP="005A72E6">
      <w:pPr>
        <w:pStyle w:val="NoSpacing"/>
      </w:pPr>
    </w:p>
    <w:p w:rsidR="005A72E6" w:rsidRDefault="005A72E6" w:rsidP="005A72E6">
      <w:pPr>
        <w:pStyle w:val="NoSpacing"/>
      </w:pPr>
    </w:p>
    <w:p w:rsidR="005A72E6" w:rsidRDefault="005A72E6" w:rsidP="005A72E6">
      <w:pPr>
        <w:pStyle w:val="NoSpacing"/>
      </w:pPr>
      <w:r>
        <w:t xml:space="preserve">  1 Jul.1455</w:t>
      </w:r>
      <w:r>
        <w:tab/>
        <w:t>Probate of his Will.   (Redstone p.70)</w:t>
      </w:r>
    </w:p>
    <w:p w:rsidR="005A72E6" w:rsidRDefault="005A72E6" w:rsidP="005A72E6">
      <w:pPr>
        <w:pStyle w:val="NoSpacing"/>
      </w:pPr>
    </w:p>
    <w:p w:rsidR="005A72E6" w:rsidRDefault="005A72E6" w:rsidP="005A72E6">
      <w:pPr>
        <w:pStyle w:val="NoSpacing"/>
      </w:pPr>
    </w:p>
    <w:p w:rsidR="005A72E6" w:rsidRDefault="005A72E6" w:rsidP="005A72E6">
      <w:pPr>
        <w:pStyle w:val="NoSpacing"/>
      </w:pPr>
      <w:r>
        <w:t>23 March 2013</w:t>
      </w:r>
    </w:p>
    <w:p w:rsidR="00BA4020" w:rsidRPr="00186E49" w:rsidRDefault="005A72E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E6" w:rsidRDefault="005A72E6" w:rsidP="00552EBA">
      <w:r>
        <w:separator/>
      </w:r>
    </w:p>
  </w:endnote>
  <w:endnote w:type="continuationSeparator" w:id="0">
    <w:p w:rsidR="005A72E6" w:rsidRDefault="005A72E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A72E6">
      <w:rPr>
        <w:noProof/>
      </w:rPr>
      <w:t>31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E6" w:rsidRDefault="005A72E6" w:rsidP="00552EBA">
      <w:r>
        <w:separator/>
      </w:r>
    </w:p>
  </w:footnote>
  <w:footnote w:type="continuationSeparator" w:id="0">
    <w:p w:rsidR="005A72E6" w:rsidRDefault="005A72E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A72E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2013-03-31T17:08:00Z</dcterms:created>
  <dcterms:modified xsi:type="dcterms:W3CDTF">2013-03-31T17:08:00Z</dcterms:modified>
</cp:coreProperties>
</file>