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E452" w14:textId="77777777" w:rsidR="00D05046" w:rsidRDefault="00D05046" w:rsidP="00D050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fl.1409)</w:t>
      </w:r>
    </w:p>
    <w:p w14:paraId="36B0F3BC" w14:textId="77777777" w:rsidR="00D05046" w:rsidRDefault="00D05046" w:rsidP="00D050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Shoemaker.</w:t>
      </w:r>
    </w:p>
    <w:p w14:paraId="3D8333E3" w14:textId="77777777" w:rsidR="00D05046" w:rsidRDefault="00D05046" w:rsidP="00D05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6A54F8" w14:textId="77777777" w:rsidR="00D05046" w:rsidRDefault="00D05046" w:rsidP="00D05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A8F34" w14:textId="77777777" w:rsidR="00D05046" w:rsidRDefault="00D05046" w:rsidP="00D050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ca.</w:t>
      </w:r>
      <w:r>
        <w:rPr>
          <w:rFonts w:ascii="Times New Roman" w:hAnsi="Times New Roman" w:cs="Times New Roman"/>
          <w:sz w:val="24"/>
          <w:szCs w:val="24"/>
        </w:rPr>
        <w:tab/>
        <w:t>1409</w:t>
      </w:r>
      <w:r>
        <w:rPr>
          <w:rFonts w:ascii="Times New Roman" w:hAnsi="Times New Roman" w:cs="Times New Roman"/>
          <w:sz w:val="24"/>
          <w:szCs w:val="24"/>
        </w:rPr>
        <w:tab/>
        <w:t>He assisted the parish chaplain in his heretical evangelism.</w:t>
      </w:r>
    </w:p>
    <w:p w14:paraId="7E6480F3" w14:textId="77777777" w:rsidR="00D05046" w:rsidRDefault="00D05046" w:rsidP="00D0504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p.381)</w:t>
      </w:r>
    </w:p>
    <w:p w14:paraId="70B3D9EB" w14:textId="77777777" w:rsidR="00D05046" w:rsidRDefault="00D05046" w:rsidP="00D05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BFF16" w14:textId="77777777" w:rsidR="00D05046" w:rsidRDefault="00D05046" w:rsidP="00D050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35CC6D" w14:textId="77777777" w:rsidR="00D05046" w:rsidRDefault="00D05046" w:rsidP="00D050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July 2022</w:t>
      </w:r>
    </w:p>
    <w:p w14:paraId="7F2A8DD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19F5" w14:textId="77777777" w:rsidR="00D05046" w:rsidRDefault="00D05046" w:rsidP="009139A6">
      <w:r>
        <w:separator/>
      </w:r>
    </w:p>
  </w:endnote>
  <w:endnote w:type="continuationSeparator" w:id="0">
    <w:p w14:paraId="194C2B7D" w14:textId="77777777" w:rsidR="00D05046" w:rsidRDefault="00D050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66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130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DF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553E" w14:textId="77777777" w:rsidR="00D05046" w:rsidRDefault="00D05046" w:rsidP="009139A6">
      <w:r>
        <w:separator/>
      </w:r>
    </w:p>
  </w:footnote>
  <w:footnote w:type="continuationSeparator" w:id="0">
    <w:p w14:paraId="6E8EFE2B" w14:textId="77777777" w:rsidR="00D05046" w:rsidRDefault="00D050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28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5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C1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4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0504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739F"/>
  <w15:chartTrackingRefBased/>
  <w15:docId w15:val="{606BCBD2-7623-43E1-B90C-52059C2A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2022-07-18T15:46:00Z</dcterms:created>
  <dcterms:modified xsi:type="dcterms:W3CDTF">2022-07-18T15:47:00Z</dcterms:modified>
</cp:coreProperties>
</file>