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16" w:rsidRDefault="00A06E16" w:rsidP="00A06E16">
      <w:pPr>
        <w:pStyle w:val="NoSpacing"/>
      </w:pPr>
      <w:r>
        <w:rPr>
          <w:u w:val="single"/>
        </w:rPr>
        <w:t>Nicholas SMYTH</w:t>
      </w:r>
      <w:r>
        <w:t xml:space="preserve">       (fl.1473-4)</w:t>
      </w:r>
    </w:p>
    <w:p w:rsidR="00A06E16" w:rsidRDefault="00A06E16" w:rsidP="00A06E16">
      <w:pPr>
        <w:pStyle w:val="NoSpacing"/>
      </w:pPr>
      <w:r>
        <w:t>of Cleobury Borough, Shropshire.</w:t>
      </w:r>
    </w:p>
    <w:p w:rsidR="00A06E16" w:rsidRDefault="00A06E16" w:rsidP="00A06E16">
      <w:pPr>
        <w:pStyle w:val="NoSpacing"/>
      </w:pPr>
    </w:p>
    <w:p w:rsidR="00A06E16" w:rsidRDefault="00A06E16" w:rsidP="00A06E16">
      <w:pPr>
        <w:pStyle w:val="NoSpacing"/>
      </w:pPr>
    </w:p>
    <w:p w:rsidR="00A06E16" w:rsidRDefault="00A06E16" w:rsidP="00A06E16">
      <w:pPr>
        <w:pStyle w:val="NoSpacing"/>
      </w:pPr>
      <w:r>
        <w:t xml:space="preserve">         1473-4</w:t>
      </w:r>
      <w:r>
        <w:tab/>
        <w:t>He appears in the accounts of the Reeve of Cleobury Borough.</w:t>
      </w:r>
    </w:p>
    <w:p w:rsidR="00A06E16" w:rsidRDefault="00A06E16" w:rsidP="00A06E16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http://www.latin-docs.org/Mortimer.html</w:t>
        </w:r>
      </w:hyperlink>
      <w:r>
        <w:t>)</w:t>
      </w:r>
    </w:p>
    <w:p w:rsidR="00A06E16" w:rsidRDefault="00A06E16" w:rsidP="00A06E16">
      <w:pPr>
        <w:pStyle w:val="NoSpacing"/>
      </w:pPr>
    </w:p>
    <w:p w:rsidR="00A06E16" w:rsidRDefault="00A06E16" w:rsidP="00A06E16">
      <w:pPr>
        <w:pStyle w:val="NoSpacing"/>
      </w:pPr>
    </w:p>
    <w:p w:rsidR="00A06E16" w:rsidRDefault="00A06E16" w:rsidP="00A06E16">
      <w:pPr>
        <w:pStyle w:val="NoSpacing"/>
      </w:pPr>
      <w:r>
        <w:t>11 March 2012</w:t>
      </w:r>
    </w:p>
    <w:p w:rsidR="00BA4020" w:rsidRPr="00A06E16" w:rsidRDefault="00A06E16" w:rsidP="00115448">
      <w:pPr>
        <w:pStyle w:val="NoSpacing"/>
      </w:pPr>
      <w:bookmarkStart w:id="0" w:name="_GoBack"/>
      <w:bookmarkEnd w:id="0"/>
    </w:p>
    <w:sectPr w:rsidR="00BA4020" w:rsidRPr="00A06E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E16" w:rsidRDefault="00A06E16" w:rsidP="00552EBA">
      <w:r>
        <w:separator/>
      </w:r>
    </w:p>
  </w:endnote>
  <w:endnote w:type="continuationSeparator" w:id="0">
    <w:p w:rsidR="00A06E16" w:rsidRDefault="00A06E1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06E16">
      <w:rPr>
        <w:noProof/>
      </w:rPr>
      <w:t>14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E16" w:rsidRDefault="00A06E16" w:rsidP="00552EBA">
      <w:r>
        <w:separator/>
      </w:r>
    </w:p>
  </w:footnote>
  <w:footnote w:type="continuationSeparator" w:id="0">
    <w:p w:rsidR="00A06E16" w:rsidRDefault="00A06E1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06E1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atin-docs.org/Mortimer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2012-03-14T11:02:00Z</dcterms:created>
  <dcterms:modified xsi:type="dcterms:W3CDTF">2012-03-14T11:03:00Z</dcterms:modified>
</cp:coreProperties>
</file>