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E0089" w14:textId="77777777" w:rsidR="00FA3872" w:rsidRDefault="00FA3872" w:rsidP="00FA3872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Owen SMYTH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fl.1484)</w:t>
      </w:r>
    </w:p>
    <w:p w14:paraId="2AC7588B" w14:textId="77777777" w:rsidR="00FA3872" w:rsidRDefault="00FA3872" w:rsidP="00FA3872">
      <w:pPr>
        <w:pStyle w:val="NoSpacing"/>
        <w:rPr>
          <w:rFonts w:cs="Times New Roman"/>
          <w:szCs w:val="24"/>
        </w:rPr>
      </w:pPr>
    </w:p>
    <w:p w14:paraId="3C9C9EFE" w14:textId="77777777" w:rsidR="00FA3872" w:rsidRDefault="00FA3872" w:rsidP="00FA3872">
      <w:pPr>
        <w:pStyle w:val="NoSpacing"/>
        <w:rPr>
          <w:rFonts w:cs="Times New Roman"/>
          <w:szCs w:val="24"/>
        </w:rPr>
      </w:pPr>
    </w:p>
    <w:p w14:paraId="5F8C4F96" w14:textId="77777777" w:rsidR="00FA3872" w:rsidRDefault="00FA3872" w:rsidP="00FA38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Dec.1484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Guildhall, London, into</w:t>
      </w:r>
    </w:p>
    <w:p w14:paraId="24D61B1D" w14:textId="77777777" w:rsidR="00FA3872" w:rsidRDefault="00FA3872" w:rsidP="00FA38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lands of Ralph Neville, 2</w:t>
      </w:r>
      <w:r w:rsidRPr="00E70840">
        <w:rPr>
          <w:rFonts w:cs="Times New Roman"/>
          <w:szCs w:val="24"/>
          <w:vertAlign w:val="superscript"/>
        </w:rPr>
        <w:t>nd</w:t>
      </w:r>
      <w:r>
        <w:rPr>
          <w:rFonts w:cs="Times New Roman"/>
          <w:szCs w:val="24"/>
        </w:rPr>
        <w:t xml:space="preserve"> Earl of Westmoreland(q.v.).</w:t>
      </w:r>
    </w:p>
    <w:p w14:paraId="44DAF769" w14:textId="77777777" w:rsidR="00FA3872" w:rsidRDefault="00FA3872" w:rsidP="00FA3872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1F5242C0" w14:textId="77777777" w:rsidR="00FA3872" w:rsidRDefault="00FA3872" w:rsidP="00FA3872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p.104)</w:t>
      </w:r>
    </w:p>
    <w:p w14:paraId="31D77DCB" w14:textId="77777777" w:rsidR="00FA3872" w:rsidRDefault="00FA3872" w:rsidP="00FA3872">
      <w:pPr>
        <w:pStyle w:val="NoSpacing"/>
        <w:rPr>
          <w:rFonts w:eastAsia="Times New Roman" w:cs="Times New Roman"/>
          <w:szCs w:val="24"/>
        </w:rPr>
      </w:pPr>
    </w:p>
    <w:p w14:paraId="33019782" w14:textId="77777777" w:rsidR="00FA3872" w:rsidRDefault="00FA3872" w:rsidP="00FA3872">
      <w:pPr>
        <w:pStyle w:val="NoSpacing"/>
        <w:rPr>
          <w:rFonts w:eastAsia="Times New Roman" w:cs="Times New Roman"/>
          <w:szCs w:val="24"/>
        </w:rPr>
      </w:pPr>
    </w:p>
    <w:p w14:paraId="5F1E29FF" w14:textId="77777777" w:rsidR="00FA3872" w:rsidRDefault="00FA3872" w:rsidP="00FA387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31 July 2023</w:t>
      </w:r>
    </w:p>
    <w:p w14:paraId="15B32B5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BA06C" w14:textId="77777777" w:rsidR="00FA3872" w:rsidRDefault="00FA3872" w:rsidP="009139A6">
      <w:r>
        <w:separator/>
      </w:r>
    </w:p>
  </w:endnote>
  <w:endnote w:type="continuationSeparator" w:id="0">
    <w:p w14:paraId="010B6701" w14:textId="77777777" w:rsidR="00FA3872" w:rsidRDefault="00FA38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E4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C4D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4E4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37BBC" w14:textId="77777777" w:rsidR="00FA3872" w:rsidRDefault="00FA3872" w:rsidP="009139A6">
      <w:r>
        <w:separator/>
      </w:r>
    </w:p>
  </w:footnote>
  <w:footnote w:type="continuationSeparator" w:id="0">
    <w:p w14:paraId="22534C9F" w14:textId="77777777" w:rsidR="00FA3872" w:rsidRDefault="00FA38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D7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1F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6D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72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A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64AA4"/>
  <w15:chartTrackingRefBased/>
  <w15:docId w15:val="{59431164-71A8-4C37-994A-CE171FCF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2023-07-31T20:21:00Z</dcterms:created>
  <dcterms:modified xsi:type="dcterms:W3CDTF">2023-07-31T20:22:00Z</dcterms:modified>
</cp:coreProperties>
</file>