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6AF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Philip SMYTH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5E5000D0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3E3C1237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21939BFA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Son of John </w:t>
      </w:r>
      <w:proofErr w:type="gramStart"/>
      <w:r>
        <w:rPr>
          <w:rFonts w:eastAsia="Times New Roman" w:cs="Times New Roman"/>
          <w:szCs w:val="24"/>
        </w:rPr>
        <w:t>Smyth(</w:t>
      </w:r>
      <w:proofErr w:type="gramEnd"/>
      <w:r>
        <w:rPr>
          <w:rFonts w:eastAsia="Times New Roman" w:cs="Times New Roman"/>
          <w:szCs w:val="24"/>
        </w:rPr>
        <w:t>d.1480)(q.v.).</w:t>
      </w:r>
    </w:p>
    <w:p w14:paraId="36D3910D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6D706148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0B5104E4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3E354A83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1D785976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His father bequeathed him £10.   (ibid.)</w:t>
      </w:r>
    </w:p>
    <w:p w14:paraId="2D0CBD7D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5CCE3209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</w:p>
    <w:p w14:paraId="6D626400" w14:textId="77777777" w:rsidR="00B15753" w:rsidRDefault="00B15753" w:rsidP="00B1575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58D301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D2D7" w14:textId="77777777" w:rsidR="00B15753" w:rsidRDefault="00B15753" w:rsidP="009139A6">
      <w:r>
        <w:separator/>
      </w:r>
    </w:p>
  </w:endnote>
  <w:endnote w:type="continuationSeparator" w:id="0">
    <w:p w14:paraId="1E130EDD" w14:textId="77777777" w:rsidR="00B15753" w:rsidRDefault="00B157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1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19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4B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785F" w14:textId="77777777" w:rsidR="00B15753" w:rsidRDefault="00B15753" w:rsidP="009139A6">
      <w:r>
        <w:separator/>
      </w:r>
    </w:p>
  </w:footnote>
  <w:footnote w:type="continuationSeparator" w:id="0">
    <w:p w14:paraId="079941EE" w14:textId="77777777" w:rsidR="00B15753" w:rsidRDefault="00B157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B9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B4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BA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53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1575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8096"/>
  <w15:chartTrackingRefBased/>
  <w15:docId w15:val="{0FDB4508-C893-40E6-9285-4CD5EF94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2025-02-12T16:33:00Z</dcterms:created>
  <dcterms:modified xsi:type="dcterms:W3CDTF">2025-02-12T16:34:00Z</dcterms:modified>
</cp:coreProperties>
</file>