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0C43E6" w:rsidP="00115448">
      <w:pPr>
        <w:pStyle w:val="NoSpacing"/>
      </w:pPr>
      <w:r>
        <w:rPr>
          <w:u w:val="single"/>
        </w:rPr>
        <w:t>Richard SMYTH, LL.B.</w:t>
      </w:r>
      <w:r>
        <w:t xml:space="preserve">       (</w:t>
      </w:r>
      <w:proofErr w:type="gramStart"/>
      <w:r>
        <w:t>fl.1469-87</w:t>
      </w:r>
      <w:proofErr w:type="gramEnd"/>
      <w:r>
        <w:t>)</w:t>
      </w:r>
    </w:p>
    <w:p w:rsidR="000C43E6" w:rsidRDefault="000C43E6" w:rsidP="00115448">
      <w:pPr>
        <w:pStyle w:val="NoSpacing"/>
      </w:pPr>
      <w:proofErr w:type="gramStart"/>
      <w:r>
        <w:t xml:space="preserve">Vicar of the parish church of </w:t>
      </w:r>
      <w:proofErr w:type="spellStart"/>
      <w:r>
        <w:t>St.James</w:t>
      </w:r>
      <w:proofErr w:type="spellEnd"/>
      <w:r>
        <w:t xml:space="preserve"> the Great, </w:t>
      </w:r>
      <w:proofErr w:type="spellStart"/>
      <w:r>
        <w:t>Bierton</w:t>
      </w:r>
      <w:proofErr w:type="spellEnd"/>
      <w:r>
        <w:t>, Buckinghamshire.</w:t>
      </w:r>
      <w:proofErr w:type="gramEnd"/>
    </w:p>
    <w:p w:rsidR="000C43E6" w:rsidRDefault="000C43E6" w:rsidP="00115448">
      <w:pPr>
        <w:pStyle w:val="NoSpacing"/>
      </w:pPr>
    </w:p>
    <w:p w:rsidR="000C43E6" w:rsidRDefault="000C43E6" w:rsidP="00115448">
      <w:pPr>
        <w:pStyle w:val="NoSpacing"/>
      </w:pPr>
    </w:p>
    <w:p w:rsidR="000C43E6" w:rsidRDefault="000C43E6" w:rsidP="00115448">
      <w:pPr>
        <w:pStyle w:val="NoSpacing"/>
      </w:pPr>
      <w:r>
        <w:tab/>
        <w:t>1468</w:t>
      </w:r>
      <w:r>
        <w:tab/>
        <w:t>He became Vicar.</w:t>
      </w:r>
    </w:p>
    <w:p w:rsidR="000C43E6" w:rsidRDefault="000C43E6" w:rsidP="00115448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http://met.open.ac.uk/genuki/big/eng/BKM/Bierton/vicars.html</w:t>
        </w:r>
      </w:hyperlink>
      <w:r>
        <w:t>)</w:t>
      </w:r>
    </w:p>
    <w:p w:rsidR="000C43E6" w:rsidRDefault="000C43E6" w:rsidP="00115448">
      <w:pPr>
        <w:pStyle w:val="NoSpacing"/>
      </w:pPr>
      <w:r>
        <w:tab/>
        <w:t>1487</w:t>
      </w:r>
      <w:r>
        <w:tab/>
        <w:t xml:space="preserve">He resigned.    </w:t>
      </w:r>
      <w:proofErr w:type="gramStart"/>
      <w:r>
        <w:t>(ibid.)</w:t>
      </w:r>
      <w:proofErr w:type="gramEnd"/>
    </w:p>
    <w:p w:rsidR="000C43E6" w:rsidRDefault="000C43E6" w:rsidP="00115448">
      <w:pPr>
        <w:pStyle w:val="NoSpacing"/>
      </w:pPr>
    </w:p>
    <w:p w:rsidR="000C43E6" w:rsidRDefault="000C43E6" w:rsidP="00115448">
      <w:pPr>
        <w:pStyle w:val="NoSpacing"/>
      </w:pPr>
    </w:p>
    <w:p w:rsidR="000C43E6" w:rsidRDefault="000C43E6" w:rsidP="00115448">
      <w:pPr>
        <w:pStyle w:val="NoSpacing"/>
      </w:pPr>
    </w:p>
    <w:p w:rsidR="000C43E6" w:rsidRPr="000C43E6" w:rsidRDefault="000C43E6" w:rsidP="00115448">
      <w:pPr>
        <w:pStyle w:val="NoSpacing"/>
      </w:pPr>
      <w:r>
        <w:t>4 April 2012</w:t>
      </w:r>
      <w:bookmarkStart w:id="0" w:name="_GoBack"/>
      <w:bookmarkEnd w:id="0"/>
    </w:p>
    <w:sectPr w:rsidR="000C43E6" w:rsidRPr="000C4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3E6" w:rsidRDefault="000C43E6" w:rsidP="00552EBA">
      <w:r>
        <w:separator/>
      </w:r>
    </w:p>
  </w:endnote>
  <w:endnote w:type="continuationSeparator" w:id="0">
    <w:p w:rsidR="000C43E6" w:rsidRDefault="000C43E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C43E6">
      <w:rPr>
        <w:noProof/>
      </w:rPr>
      <w:t>04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3E6" w:rsidRDefault="000C43E6" w:rsidP="00552EBA">
      <w:r>
        <w:separator/>
      </w:r>
    </w:p>
  </w:footnote>
  <w:footnote w:type="continuationSeparator" w:id="0">
    <w:p w:rsidR="000C43E6" w:rsidRDefault="000C43E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C43E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Bierton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2012-04-04T13:11:00Z</dcterms:created>
  <dcterms:modified xsi:type="dcterms:W3CDTF">2012-04-04T13:13:00Z</dcterms:modified>
</cp:coreProperties>
</file>