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FFA9B" w14:textId="303510D4" w:rsidR="006B2F86" w:rsidRDefault="00DC45FA" w:rsidP="00E71FC3">
      <w:pPr>
        <w:pStyle w:val="NoSpacing"/>
      </w:pPr>
      <w:r>
        <w:rPr>
          <w:u w:val="single"/>
        </w:rPr>
        <w:t>Robert SMYTH</w:t>
      </w:r>
      <w:r>
        <w:t xml:space="preserve">      (fl.1475)</w:t>
      </w:r>
    </w:p>
    <w:p w14:paraId="7ED374FF" w14:textId="113C4EA1" w:rsidR="00DC45FA" w:rsidRDefault="00DC45FA" w:rsidP="00E71FC3">
      <w:pPr>
        <w:pStyle w:val="NoSpacing"/>
      </w:pPr>
    </w:p>
    <w:p w14:paraId="51A130DB" w14:textId="2FDC2E81" w:rsidR="00DC45FA" w:rsidRDefault="00DC45FA" w:rsidP="00E71FC3">
      <w:pPr>
        <w:pStyle w:val="NoSpacing"/>
      </w:pPr>
    </w:p>
    <w:p w14:paraId="2CF0E8C0" w14:textId="7B401FCB" w:rsidR="00DC45FA" w:rsidRDefault="00DC45FA" w:rsidP="00E71FC3">
      <w:pPr>
        <w:pStyle w:val="NoSpacing"/>
      </w:pPr>
      <w:r>
        <w:t xml:space="preserve">   in</w:t>
      </w:r>
      <w:r>
        <w:tab/>
        <w:t>1475</w:t>
      </w:r>
      <w:r>
        <w:tab/>
        <w:t>He was one of three customary half-</w:t>
      </w:r>
      <w:proofErr w:type="spellStart"/>
      <w:r>
        <w:t>yardlanders</w:t>
      </w:r>
      <w:proofErr w:type="spellEnd"/>
      <w:r>
        <w:t xml:space="preserve"> at Bishop’s Cleeve,</w:t>
      </w:r>
    </w:p>
    <w:p w14:paraId="6610A9ED" w14:textId="65FC43E3" w:rsidR="00DC45FA" w:rsidRDefault="00DC45FA" w:rsidP="00E71FC3">
      <w:pPr>
        <w:pStyle w:val="NoSpacing"/>
      </w:pPr>
      <w:r>
        <w:tab/>
      </w:r>
      <w:r>
        <w:tab/>
        <w:t>Gloucestershire.</w:t>
      </w:r>
    </w:p>
    <w:p w14:paraId="73652D38" w14:textId="77777777" w:rsidR="00DC45FA" w:rsidRDefault="00DC45FA" w:rsidP="00DC45FA">
      <w:pPr>
        <w:pStyle w:val="NoSpacing"/>
      </w:pPr>
      <w:r>
        <w:tab/>
      </w:r>
      <w:r>
        <w:tab/>
      </w:r>
      <w:r>
        <w:t>(“Standards of Living in the later Middle Ages” by Christopher Dyer,</w:t>
      </w:r>
    </w:p>
    <w:p w14:paraId="0B84A74C" w14:textId="2563F49E" w:rsidR="00DC45FA" w:rsidRDefault="00DC45FA" w:rsidP="00DC45FA">
      <w:pPr>
        <w:pStyle w:val="NoSpacing"/>
      </w:pPr>
      <w:r>
        <w:tab/>
      </w:r>
      <w:r>
        <w:tab/>
        <w:t>pub.1489 Cambridge University Press p.</w:t>
      </w:r>
      <w:r>
        <w:t>149</w:t>
      </w:r>
      <w:r>
        <w:t>)</w:t>
      </w:r>
    </w:p>
    <w:p w14:paraId="06AC0720" w14:textId="109A132C" w:rsidR="00DC45FA" w:rsidRDefault="00DC45FA" w:rsidP="00DC45FA">
      <w:pPr>
        <w:pStyle w:val="NoSpacing"/>
      </w:pPr>
    </w:p>
    <w:p w14:paraId="01DE2979" w14:textId="42E9BA0F" w:rsidR="00DC45FA" w:rsidRDefault="00DC45FA" w:rsidP="00DC45FA">
      <w:pPr>
        <w:pStyle w:val="NoSpacing"/>
      </w:pPr>
    </w:p>
    <w:p w14:paraId="1B93A6A6" w14:textId="38F737C5" w:rsidR="00DC45FA" w:rsidRDefault="00DC45FA" w:rsidP="00DC45FA">
      <w:pPr>
        <w:pStyle w:val="NoSpacing"/>
      </w:pPr>
      <w:r>
        <w:t>14 January 2020</w:t>
      </w:r>
      <w:bookmarkStart w:id="0" w:name="_GoBack"/>
      <w:bookmarkEnd w:id="0"/>
    </w:p>
    <w:p w14:paraId="19C537EE" w14:textId="7B12BC16" w:rsidR="00DC45FA" w:rsidRPr="00DC45FA" w:rsidRDefault="00DC45FA" w:rsidP="00E71FC3">
      <w:pPr>
        <w:pStyle w:val="NoSpacing"/>
      </w:pPr>
    </w:p>
    <w:sectPr w:rsidR="00DC45FA" w:rsidRPr="00DC45F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18573" w14:textId="77777777" w:rsidR="00DC45FA" w:rsidRDefault="00DC45FA" w:rsidP="00E71FC3">
      <w:pPr>
        <w:spacing w:after="0" w:line="240" w:lineRule="auto"/>
      </w:pPr>
      <w:r>
        <w:separator/>
      </w:r>
    </w:p>
  </w:endnote>
  <w:endnote w:type="continuationSeparator" w:id="0">
    <w:p w14:paraId="6BDB926E" w14:textId="77777777" w:rsidR="00DC45FA" w:rsidRDefault="00DC45F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E52A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DDE95" w14:textId="77777777" w:rsidR="00DC45FA" w:rsidRDefault="00DC45FA" w:rsidP="00E71FC3">
      <w:pPr>
        <w:spacing w:after="0" w:line="240" w:lineRule="auto"/>
      </w:pPr>
      <w:r>
        <w:separator/>
      </w:r>
    </w:p>
  </w:footnote>
  <w:footnote w:type="continuationSeparator" w:id="0">
    <w:p w14:paraId="155A87C1" w14:textId="77777777" w:rsidR="00DC45FA" w:rsidRDefault="00DC45F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FA"/>
    <w:rsid w:val="001A7C09"/>
    <w:rsid w:val="00577BD5"/>
    <w:rsid w:val="00656CBA"/>
    <w:rsid w:val="006A1F77"/>
    <w:rsid w:val="00733BE7"/>
    <w:rsid w:val="00AB52E8"/>
    <w:rsid w:val="00B16D3F"/>
    <w:rsid w:val="00BB41AC"/>
    <w:rsid w:val="00DC45F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1C59D"/>
  <w15:chartTrackingRefBased/>
  <w15:docId w15:val="{CB790AF4-4D6C-4C7E-AF03-F0C7458D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2020-01-14T18:59:00Z</dcterms:created>
  <dcterms:modified xsi:type="dcterms:W3CDTF">2020-01-14T19:01:00Z</dcterms:modified>
</cp:coreProperties>
</file>