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A5D5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0A7">
        <w:rPr>
          <w:rFonts w:ascii="Times New Roman" w:eastAsia="Calibri" w:hAnsi="Times New Roman" w:cs="Times New Roman"/>
          <w:sz w:val="24"/>
          <w:szCs w:val="24"/>
          <w:u w:val="single"/>
        </w:rPr>
        <w:t>Roger SMYTH</w:t>
      </w:r>
      <w:r w:rsidRPr="00A900A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A900A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A900A7">
        <w:rPr>
          <w:rFonts w:ascii="Times New Roman" w:eastAsia="Calibri" w:hAnsi="Times New Roman" w:cs="Times New Roman"/>
          <w:sz w:val="24"/>
          <w:szCs w:val="24"/>
        </w:rPr>
        <w:t>fl.1488)</w:t>
      </w:r>
    </w:p>
    <w:p w14:paraId="473D8CA2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48FBCB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06586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0A7">
        <w:rPr>
          <w:rFonts w:ascii="Times New Roman" w:eastAsia="Calibri" w:hAnsi="Times New Roman" w:cs="Times New Roman"/>
          <w:sz w:val="24"/>
          <w:szCs w:val="24"/>
        </w:rPr>
        <w:t>12 Mar.1488</w:t>
      </w:r>
      <w:r w:rsidRPr="00A900A7">
        <w:rPr>
          <w:rFonts w:ascii="Times New Roman" w:eastAsia="Calibri" w:hAnsi="Times New Roman" w:cs="Times New Roman"/>
          <w:sz w:val="24"/>
          <w:szCs w:val="24"/>
        </w:rPr>
        <w:tab/>
        <w:t xml:space="preserve">He was instituted to the vicarage of </w:t>
      </w:r>
      <w:proofErr w:type="spellStart"/>
      <w:r w:rsidRPr="00A900A7">
        <w:rPr>
          <w:rFonts w:ascii="Times New Roman" w:eastAsia="Calibri" w:hAnsi="Times New Roman" w:cs="Times New Roman"/>
          <w:sz w:val="24"/>
          <w:szCs w:val="24"/>
        </w:rPr>
        <w:t>Egmanton</w:t>
      </w:r>
      <w:proofErr w:type="spellEnd"/>
      <w:r w:rsidRPr="00A900A7">
        <w:rPr>
          <w:rFonts w:ascii="Times New Roman" w:eastAsia="Calibri" w:hAnsi="Times New Roman" w:cs="Times New Roman"/>
          <w:sz w:val="24"/>
          <w:szCs w:val="24"/>
        </w:rPr>
        <w:t>, Nottinghamshire.</w:t>
      </w:r>
    </w:p>
    <w:p w14:paraId="1A73AA29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0A7">
        <w:rPr>
          <w:rFonts w:ascii="Times New Roman" w:eastAsia="Calibri" w:hAnsi="Times New Roman" w:cs="Times New Roman"/>
          <w:sz w:val="24"/>
          <w:szCs w:val="24"/>
        </w:rPr>
        <w:tab/>
      </w:r>
      <w:r w:rsidRPr="00A900A7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6253B09F" w14:textId="77777777" w:rsidR="00A900A7" w:rsidRPr="00A900A7" w:rsidRDefault="00A900A7" w:rsidP="00A900A7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A900A7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A900A7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A900A7">
        <w:rPr>
          <w:rFonts w:ascii="Times New Roman" w:eastAsia="Calibri" w:hAnsi="Times New Roman" w:cs="Times New Roman"/>
          <w:sz w:val="24"/>
          <w:szCs w:val="24"/>
        </w:rPr>
        <w:t>, pub. The Canterbury and York Society, 1974, p.57)</w:t>
      </w:r>
    </w:p>
    <w:p w14:paraId="3FABB9C6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02BDFE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F83AE" w14:textId="77777777" w:rsidR="00A900A7" w:rsidRPr="00A900A7" w:rsidRDefault="00A900A7" w:rsidP="00A90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00A7">
        <w:rPr>
          <w:rFonts w:ascii="Times New Roman" w:eastAsia="Calibri" w:hAnsi="Times New Roman" w:cs="Times New Roman"/>
          <w:sz w:val="24"/>
          <w:szCs w:val="24"/>
        </w:rPr>
        <w:t>14 March 2020</w:t>
      </w:r>
    </w:p>
    <w:p w14:paraId="3C8D19B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2529B" w14:textId="77777777" w:rsidR="00A900A7" w:rsidRDefault="00A900A7" w:rsidP="00CD0211">
      <w:pPr>
        <w:spacing w:after="0" w:line="240" w:lineRule="auto"/>
      </w:pPr>
      <w:r>
        <w:separator/>
      </w:r>
    </w:p>
  </w:endnote>
  <w:endnote w:type="continuationSeparator" w:id="0">
    <w:p w14:paraId="68712650" w14:textId="77777777" w:rsidR="00A900A7" w:rsidRDefault="00A900A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652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FE862" w14:textId="77777777" w:rsidR="00A900A7" w:rsidRDefault="00A900A7" w:rsidP="00CD0211">
      <w:pPr>
        <w:spacing w:after="0" w:line="240" w:lineRule="auto"/>
      </w:pPr>
      <w:r>
        <w:separator/>
      </w:r>
    </w:p>
  </w:footnote>
  <w:footnote w:type="continuationSeparator" w:id="0">
    <w:p w14:paraId="30E745FB" w14:textId="77777777" w:rsidR="00A900A7" w:rsidRDefault="00A900A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900A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7ED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2020-03-22T20:08:00Z</dcterms:created>
  <dcterms:modified xsi:type="dcterms:W3CDTF">2020-03-22T20:08:00Z</dcterms:modified>
</cp:coreProperties>
</file>