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72F08" w14:textId="77777777" w:rsidR="0087161B" w:rsidRDefault="0087161B" w:rsidP="0087161B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14:paraId="0E940393" w14:textId="77777777" w:rsidR="0087161B" w:rsidRDefault="0087161B" w:rsidP="0087161B">
      <w:pPr>
        <w:pStyle w:val="NoSpacing"/>
      </w:pPr>
      <w:r>
        <w:t>Chaplain.</w:t>
      </w:r>
    </w:p>
    <w:p w14:paraId="5F59E4AF" w14:textId="77777777" w:rsidR="0087161B" w:rsidRDefault="0087161B" w:rsidP="0087161B">
      <w:pPr>
        <w:pStyle w:val="NoSpacing"/>
      </w:pPr>
    </w:p>
    <w:p w14:paraId="16A70174" w14:textId="77777777" w:rsidR="0087161B" w:rsidRDefault="0087161B" w:rsidP="0087161B">
      <w:pPr>
        <w:pStyle w:val="NoSpacing"/>
      </w:pPr>
    </w:p>
    <w:p w14:paraId="1FEF8247" w14:textId="77777777" w:rsidR="0087161B" w:rsidRDefault="0087161B" w:rsidP="0087161B">
      <w:pPr>
        <w:pStyle w:val="NoSpacing"/>
      </w:pPr>
      <w:r>
        <w:t>11 Jun.1482</w:t>
      </w:r>
      <w:r>
        <w:tab/>
        <w:t xml:space="preserve">He was instituted Vicar of </w:t>
      </w:r>
      <w:proofErr w:type="spellStart"/>
      <w:r>
        <w:t>Ganton</w:t>
      </w:r>
      <w:proofErr w:type="spellEnd"/>
      <w:r>
        <w:t>, East Riding of Yorkshire.</w:t>
      </w:r>
    </w:p>
    <w:p w14:paraId="4265AE0B" w14:textId="77777777" w:rsidR="0087161B" w:rsidRDefault="0087161B" w:rsidP="0087161B">
      <w:pPr>
        <w:pStyle w:val="NoSpacing"/>
      </w:pPr>
      <w:r>
        <w:tab/>
      </w:r>
      <w:r>
        <w:tab/>
        <w:t>(“The Register of Thomas Rotherham, Archbishop of York 1480-1500</w:t>
      </w:r>
    </w:p>
    <w:p w14:paraId="51D2A414" w14:textId="77777777" w:rsidR="0087161B" w:rsidRDefault="0087161B" w:rsidP="0087161B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p.19)</w:t>
      </w:r>
    </w:p>
    <w:p w14:paraId="18ED6311" w14:textId="77777777" w:rsidR="0087161B" w:rsidRDefault="0087161B" w:rsidP="0087161B">
      <w:pPr>
        <w:pStyle w:val="NoSpacing"/>
      </w:pPr>
    </w:p>
    <w:p w14:paraId="65FE47CF" w14:textId="77777777" w:rsidR="0087161B" w:rsidRDefault="0087161B" w:rsidP="0087161B">
      <w:pPr>
        <w:pStyle w:val="NoSpacing"/>
      </w:pPr>
    </w:p>
    <w:p w14:paraId="6715B8B9" w14:textId="77777777" w:rsidR="0087161B" w:rsidRDefault="0087161B" w:rsidP="0087161B">
      <w:pPr>
        <w:pStyle w:val="NoSpacing"/>
      </w:pPr>
      <w:r>
        <w:t>24 April 2019</w:t>
      </w:r>
    </w:p>
    <w:p w14:paraId="360088ED" w14:textId="77777777" w:rsidR="006B2F86" w:rsidRPr="00E71FC3" w:rsidRDefault="0087161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8BCFE" w14:textId="77777777" w:rsidR="0087161B" w:rsidRDefault="0087161B" w:rsidP="00E71FC3">
      <w:pPr>
        <w:spacing w:after="0" w:line="240" w:lineRule="auto"/>
      </w:pPr>
      <w:r>
        <w:separator/>
      </w:r>
    </w:p>
  </w:endnote>
  <w:endnote w:type="continuationSeparator" w:id="0">
    <w:p w14:paraId="2932AA18" w14:textId="77777777" w:rsidR="0087161B" w:rsidRDefault="008716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DD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1BCB8" w14:textId="77777777" w:rsidR="0087161B" w:rsidRDefault="0087161B" w:rsidP="00E71FC3">
      <w:pPr>
        <w:spacing w:after="0" w:line="240" w:lineRule="auto"/>
      </w:pPr>
      <w:r>
        <w:separator/>
      </w:r>
    </w:p>
  </w:footnote>
  <w:footnote w:type="continuationSeparator" w:id="0">
    <w:p w14:paraId="3EA645C3" w14:textId="77777777" w:rsidR="0087161B" w:rsidRDefault="008716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1B"/>
    <w:rsid w:val="001A7C09"/>
    <w:rsid w:val="00577BD5"/>
    <w:rsid w:val="00656CBA"/>
    <w:rsid w:val="006A1F77"/>
    <w:rsid w:val="00733BE7"/>
    <w:rsid w:val="0087161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00D3"/>
  <w15:chartTrackingRefBased/>
  <w15:docId w15:val="{C21B931A-5E1C-4B8F-88B6-761F5D5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2019-05-01T18:44:00Z</dcterms:created>
  <dcterms:modified xsi:type="dcterms:W3CDTF">2019-05-01T18:44:00Z</dcterms:modified>
</cp:coreProperties>
</file>