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37977" w14:textId="77777777" w:rsidR="0085545F" w:rsidRDefault="0085545F" w:rsidP="0085545F">
      <w:pPr>
        <w:pStyle w:val="NoSpacing"/>
      </w:pPr>
      <w:r>
        <w:rPr>
          <w:u w:val="single"/>
        </w:rPr>
        <w:t>Thomas SMYTH</w:t>
      </w:r>
      <w:r>
        <w:t xml:space="preserve">      (fl.1427)</w:t>
      </w:r>
    </w:p>
    <w:p w14:paraId="30F77C22" w14:textId="77777777" w:rsidR="0085545F" w:rsidRDefault="0085545F" w:rsidP="0085545F">
      <w:pPr>
        <w:pStyle w:val="NoSpacing"/>
      </w:pPr>
      <w:r>
        <w:t xml:space="preserve">of </w:t>
      </w:r>
      <w:proofErr w:type="spellStart"/>
      <w:r>
        <w:t>Weobley</w:t>
      </w:r>
      <w:proofErr w:type="spellEnd"/>
      <w:r>
        <w:t>, Herefordshire.</w:t>
      </w:r>
    </w:p>
    <w:p w14:paraId="2161FD25" w14:textId="77777777" w:rsidR="0085545F" w:rsidRDefault="0085545F" w:rsidP="0085545F">
      <w:pPr>
        <w:pStyle w:val="NoSpacing"/>
      </w:pPr>
    </w:p>
    <w:p w14:paraId="47393148" w14:textId="77777777" w:rsidR="0085545F" w:rsidRDefault="0085545F" w:rsidP="0085545F">
      <w:pPr>
        <w:pStyle w:val="NoSpacing"/>
      </w:pPr>
    </w:p>
    <w:p w14:paraId="782483E0" w14:textId="77777777" w:rsidR="0085545F" w:rsidRDefault="0085545F" w:rsidP="0085545F">
      <w:pPr>
        <w:pStyle w:val="NoSpacing"/>
      </w:pPr>
      <w:r>
        <w:t xml:space="preserve">  8 Jul.1427</w:t>
      </w:r>
      <w:r>
        <w:tab/>
        <w:t xml:space="preserve">Settlement of the action taken against him, Edmund </w:t>
      </w:r>
      <w:proofErr w:type="spellStart"/>
      <w:r>
        <w:t>Morys</w:t>
      </w:r>
      <w:proofErr w:type="spellEnd"/>
      <w:r>
        <w:t>(q.v.), John</w:t>
      </w:r>
    </w:p>
    <w:p w14:paraId="2BE417B8" w14:textId="77777777" w:rsidR="0085545F" w:rsidRDefault="0085545F" w:rsidP="0085545F">
      <w:pPr>
        <w:pStyle w:val="NoSpacing"/>
        <w:ind w:left="1440"/>
      </w:pPr>
      <w:proofErr w:type="spellStart"/>
      <w:r>
        <w:t>Merbury</w:t>
      </w:r>
      <w:proofErr w:type="spellEnd"/>
      <w:r>
        <w:t xml:space="preserve">(q.v.), and his wife, Agnes(q.v.) by John </w:t>
      </w:r>
      <w:proofErr w:type="spellStart"/>
      <w:r>
        <w:t>Donwode</w:t>
      </w:r>
      <w:proofErr w:type="spellEnd"/>
      <w:r>
        <w:t>,</w:t>
      </w:r>
    </w:p>
    <w:p w14:paraId="686EC4AF" w14:textId="77777777" w:rsidR="0085545F" w:rsidRDefault="0085545F" w:rsidP="0085545F">
      <w:pPr>
        <w:pStyle w:val="NoSpacing"/>
        <w:ind w:left="1440" w:hanging="1440"/>
      </w:pPr>
      <w:r>
        <w:tab/>
        <w:t xml:space="preserve">Parson of Ludlow(q.v.), John ap </w:t>
      </w:r>
      <w:proofErr w:type="spellStart"/>
      <w:r>
        <w:t>Eynon</w:t>
      </w:r>
      <w:proofErr w:type="spellEnd"/>
      <w:r>
        <w:t xml:space="preserve">, Vicar of </w:t>
      </w:r>
      <w:proofErr w:type="spellStart"/>
      <w:r>
        <w:t>Weobley</w:t>
      </w:r>
      <w:proofErr w:type="spellEnd"/>
      <w:r>
        <w:t>’</w:t>
      </w:r>
    </w:p>
    <w:p w14:paraId="7C7C5B6A" w14:textId="77777777" w:rsidR="0085545F" w:rsidRDefault="0085545F" w:rsidP="0085545F">
      <w:pPr>
        <w:pStyle w:val="NoSpacing"/>
        <w:ind w:left="1440"/>
      </w:pPr>
      <w:r>
        <w:t xml:space="preserve">Herefordshire(q.v.), John </w:t>
      </w:r>
      <w:proofErr w:type="spellStart"/>
      <w:r>
        <w:t>Graseley</w:t>
      </w:r>
      <w:proofErr w:type="spellEnd"/>
      <w:r>
        <w:t xml:space="preserve">(q.v.), John Clerk(q.v.), Thomas Barton(q.v.), Thomas </w:t>
      </w:r>
      <w:proofErr w:type="spellStart"/>
      <w:r>
        <w:t>Lyghtfote</w:t>
      </w:r>
      <w:proofErr w:type="spellEnd"/>
      <w:r>
        <w:t xml:space="preserve">(q.v.) and Thomas </w:t>
      </w:r>
      <w:proofErr w:type="spellStart"/>
      <w:r>
        <w:t>Hore</w:t>
      </w:r>
      <w:proofErr w:type="spellEnd"/>
      <w:r>
        <w:t>(q.v.) over</w:t>
      </w:r>
    </w:p>
    <w:p w14:paraId="49CBFCA6" w14:textId="77777777" w:rsidR="0085545F" w:rsidRDefault="0085545F" w:rsidP="0085545F">
      <w:pPr>
        <w:pStyle w:val="NoSpacing"/>
        <w:ind w:left="1440"/>
      </w:pPr>
      <w:r>
        <w:t xml:space="preserve">the manor of Whitchurch </w:t>
      </w:r>
      <w:proofErr w:type="spellStart"/>
      <w:r>
        <w:t>Maund</w:t>
      </w:r>
      <w:proofErr w:type="spellEnd"/>
      <w:r>
        <w:t xml:space="preserve"> and 8 </w:t>
      </w:r>
      <w:proofErr w:type="spellStart"/>
      <w:r>
        <w:t>messuages</w:t>
      </w:r>
      <w:proofErr w:type="spellEnd"/>
      <w:r>
        <w:t xml:space="preserve">, a toft, 2 carucates and 24 acres of land, 31 acres of meadow, 7 acres of pasture, 8 acres of wood and 5 marks of rent in Whitchurch </w:t>
      </w:r>
      <w:proofErr w:type="spellStart"/>
      <w:r>
        <w:t>Maund</w:t>
      </w:r>
      <w:proofErr w:type="spellEnd"/>
      <w:r>
        <w:t xml:space="preserve"> and </w:t>
      </w:r>
      <w:proofErr w:type="spellStart"/>
      <w:r>
        <w:t>Bodenham</w:t>
      </w:r>
      <w:proofErr w:type="spellEnd"/>
      <w:r>
        <w:t>.</w:t>
      </w:r>
    </w:p>
    <w:p w14:paraId="31A851FC" w14:textId="77777777" w:rsidR="0085545F" w:rsidRDefault="0085545F" w:rsidP="0085545F">
      <w:pPr>
        <w:pStyle w:val="NoSpacing"/>
        <w:ind w:left="1440"/>
      </w:pPr>
      <w:r w:rsidRPr="000006B8">
        <w:t>(</w:t>
      </w:r>
      <w:hyperlink r:id="rId6" w:history="1">
        <w:r w:rsidRPr="007C5B63">
          <w:rPr>
            <w:rStyle w:val="Hyperlink"/>
          </w:rPr>
          <w:t>http://www.medievalgenealogy.org.uk/fines/abstracts/CP_25_1 83 54.shtml</w:t>
        </w:r>
      </w:hyperlink>
      <w:r>
        <w:t xml:space="preserve"> </w:t>
      </w:r>
      <w:r>
        <w:rPr>
          <w:rStyle w:val="Hyperlink"/>
          <w:color w:val="auto"/>
          <w:u w:val="none"/>
        </w:rPr>
        <w:t>)</w:t>
      </w:r>
    </w:p>
    <w:p w14:paraId="215DF6AF" w14:textId="77777777" w:rsidR="0085545F" w:rsidRDefault="0085545F" w:rsidP="0085545F">
      <w:pPr>
        <w:pStyle w:val="NoSpacing"/>
      </w:pPr>
    </w:p>
    <w:p w14:paraId="2CCD4BA7" w14:textId="77777777" w:rsidR="0085545F" w:rsidRDefault="0085545F" w:rsidP="0085545F">
      <w:pPr>
        <w:pStyle w:val="NoSpacing"/>
      </w:pPr>
    </w:p>
    <w:p w14:paraId="5ADC025C" w14:textId="77777777" w:rsidR="0085545F" w:rsidRDefault="0085545F" w:rsidP="0085545F">
      <w:pPr>
        <w:pStyle w:val="NoSpacing"/>
      </w:pPr>
      <w:r>
        <w:t>6 February 2018</w:t>
      </w:r>
    </w:p>
    <w:p w14:paraId="04DC9014" w14:textId="77777777" w:rsidR="006B2F86" w:rsidRPr="00E71FC3" w:rsidRDefault="0085545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E607" w14:textId="77777777" w:rsidR="0085545F" w:rsidRDefault="0085545F" w:rsidP="00E71FC3">
      <w:pPr>
        <w:spacing w:after="0" w:line="240" w:lineRule="auto"/>
      </w:pPr>
      <w:r>
        <w:separator/>
      </w:r>
    </w:p>
  </w:endnote>
  <w:endnote w:type="continuationSeparator" w:id="0">
    <w:p w14:paraId="789E1230" w14:textId="77777777" w:rsidR="0085545F" w:rsidRDefault="008554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D19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00B49" w14:textId="77777777" w:rsidR="0085545F" w:rsidRDefault="0085545F" w:rsidP="00E71FC3">
      <w:pPr>
        <w:spacing w:after="0" w:line="240" w:lineRule="auto"/>
      </w:pPr>
      <w:r>
        <w:separator/>
      </w:r>
    </w:p>
  </w:footnote>
  <w:footnote w:type="continuationSeparator" w:id="0">
    <w:p w14:paraId="720A2196" w14:textId="77777777" w:rsidR="0085545F" w:rsidRDefault="008554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5F"/>
    <w:rsid w:val="001A7C09"/>
    <w:rsid w:val="00577BD5"/>
    <w:rsid w:val="00656CBA"/>
    <w:rsid w:val="006A1F77"/>
    <w:rsid w:val="00733BE7"/>
    <w:rsid w:val="0085545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C813"/>
  <w15:chartTrackingRefBased/>
  <w15:docId w15:val="{21EF581C-2F86-4538-8ACC-BF91596B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55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%2083%2054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2018-12-15T14:37:00Z</dcterms:created>
  <dcterms:modified xsi:type="dcterms:W3CDTF">2018-12-15T14:38:00Z</dcterms:modified>
</cp:coreProperties>
</file>