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</w:rPr>
        <w:t>Walter SMYTH</w:t>
      </w:r>
      <w:r>
        <w:rPr>
          <w:rStyle w:val="Hyperlink"/>
          <w:rFonts w:ascii="Times New Roman" w:hAnsi="Times New Roman"/>
          <w:u w:val="none"/>
        </w:rPr>
        <w:t xml:space="preserve">      (fl.1441)</w:t>
      </w: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proofErr w:type="gramStart"/>
      <w:r>
        <w:rPr>
          <w:rStyle w:val="Hyperlink"/>
          <w:rFonts w:ascii="Times New Roman" w:hAnsi="Times New Roman"/>
          <w:u w:val="none"/>
        </w:rPr>
        <w:t>Fuller.</w:t>
      </w:r>
      <w:proofErr w:type="gramEnd"/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 xml:space="preserve">Son:  </w:t>
      </w:r>
      <w:proofErr w:type="gramStart"/>
      <w:r>
        <w:rPr>
          <w:rStyle w:val="Hyperlink"/>
          <w:rFonts w:ascii="Times New Roman" w:hAnsi="Times New Roman"/>
          <w:u w:val="none"/>
        </w:rPr>
        <w:t>Laurence(</w:t>
      </w:r>
      <w:proofErr w:type="gramEnd"/>
      <w:r>
        <w:rPr>
          <w:rStyle w:val="Hyperlink"/>
          <w:rFonts w:ascii="Times New Roman" w:hAnsi="Times New Roman"/>
          <w:u w:val="none"/>
        </w:rPr>
        <w:t>q.v.).</w:t>
      </w: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(</w:t>
      </w:r>
      <w:hyperlink r:id="rId7" w:history="1">
        <w:r w:rsidRPr="00315ED2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Style w:val="Hyperlink"/>
          <w:rFonts w:ascii="Times New Roman" w:hAnsi="Times New Roman"/>
          <w:u w:val="none"/>
        </w:rPr>
        <w:t xml:space="preserve">  </w:t>
      </w:r>
      <w:proofErr w:type="spellStart"/>
      <w:r>
        <w:rPr>
          <w:rStyle w:val="Hyperlink"/>
          <w:rFonts w:ascii="Times New Roman" w:hAnsi="Times New Roman"/>
          <w:u w:val="none"/>
        </w:rPr>
        <w:t>ref.SRL</w:t>
      </w:r>
      <w:proofErr w:type="spellEnd"/>
      <w:r>
        <w:rPr>
          <w:rStyle w:val="Hyperlink"/>
          <w:rFonts w:ascii="Times New Roman" w:hAnsi="Times New Roman"/>
          <w:u w:val="none"/>
        </w:rPr>
        <w:t>/4/1/2)</w:t>
      </w: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29 Sep.1441</w:t>
      </w:r>
      <w:r>
        <w:rPr>
          <w:rStyle w:val="Hyperlink"/>
          <w:rFonts w:ascii="Times New Roman" w:hAnsi="Times New Roman"/>
          <w:u w:val="none"/>
        </w:rPr>
        <w:tab/>
        <w:t xml:space="preserve">He, </w:t>
      </w:r>
      <w:proofErr w:type="gramStart"/>
      <w:r>
        <w:rPr>
          <w:rStyle w:val="Hyperlink"/>
          <w:rFonts w:ascii="Times New Roman" w:hAnsi="Times New Roman"/>
          <w:u w:val="none"/>
        </w:rPr>
        <w:t>Laurence(</w:t>
      </w:r>
      <w:proofErr w:type="gramEnd"/>
      <w:r>
        <w:rPr>
          <w:rStyle w:val="Hyperlink"/>
          <w:rFonts w:ascii="Times New Roman" w:hAnsi="Times New Roman"/>
          <w:u w:val="none"/>
        </w:rPr>
        <w:t>q.v.) and Laurence’s wife, Agnes(q.v.), were granted an acre</w:t>
      </w: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ab/>
        <w:t xml:space="preserve">of land, meadow, a garden, a </w:t>
      </w:r>
      <w:proofErr w:type="spellStart"/>
      <w:r>
        <w:rPr>
          <w:rStyle w:val="Hyperlink"/>
          <w:rFonts w:ascii="Times New Roman" w:hAnsi="Times New Roman"/>
          <w:u w:val="none"/>
        </w:rPr>
        <w:t>fulling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mill, waters, banks, </w:t>
      </w:r>
      <w:proofErr w:type="spellStart"/>
      <w:r>
        <w:rPr>
          <w:rStyle w:val="Hyperlink"/>
          <w:rFonts w:ascii="Times New Roman" w:hAnsi="Times New Roman"/>
          <w:u w:val="none"/>
        </w:rPr>
        <w:t>wiers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and ponds in </w:t>
      </w:r>
      <w:proofErr w:type="spellStart"/>
      <w:r>
        <w:rPr>
          <w:rStyle w:val="Hyperlink"/>
          <w:rFonts w:ascii="Times New Roman" w:hAnsi="Times New Roman"/>
          <w:u w:val="none"/>
        </w:rPr>
        <w:t>Uckfield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, Sussex, by William </w:t>
      </w:r>
      <w:proofErr w:type="spellStart"/>
      <w:r>
        <w:rPr>
          <w:rStyle w:val="Hyperlink"/>
          <w:rFonts w:ascii="Times New Roman" w:hAnsi="Times New Roman"/>
          <w:u w:val="none"/>
        </w:rPr>
        <w:t>Balle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of </w:t>
      </w:r>
      <w:proofErr w:type="spellStart"/>
      <w:r>
        <w:rPr>
          <w:rStyle w:val="Hyperlink"/>
          <w:rFonts w:ascii="Times New Roman" w:hAnsi="Times New Roman"/>
          <w:u w:val="none"/>
        </w:rPr>
        <w:t>Pluckley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(q.v.).   </w:t>
      </w:r>
      <w:proofErr w:type="gramStart"/>
      <w:r>
        <w:rPr>
          <w:rStyle w:val="Hyperlink"/>
          <w:rFonts w:ascii="Times New Roman" w:hAnsi="Times New Roman"/>
          <w:u w:val="none"/>
        </w:rPr>
        <w:t>(ibid.)</w:t>
      </w:r>
      <w:proofErr w:type="gramEnd"/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28 Mar.1456</w:t>
      </w:r>
      <w:r>
        <w:rPr>
          <w:rStyle w:val="Hyperlink"/>
          <w:rFonts w:ascii="Times New Roman" w:hAnsi="Times New Roman"/>
          <w:u w:val="none"/>
        </w:rPr>
        <w:tab/>
        <w:t xml:space="preserve">He granted his right and share in the above land and </w:t>
      </w:r>
      <w:proofErr w:type="spellStart"/>
      <w:r>
        <w:rPr>
          <w:rStyle w:val="Hyperlink"/>
          <w:rFonts w:ascii="Times New Roman" w:hAnsi="Times New Roman"/>
          <w:u w:val="none"/>
        </w:rPr>
        <w:t>fulling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mill to his</w:t>
      </w: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ab/>
      </w:r>
      <w:proofErr w:type="gramStart"/>
      <w:r>
        <w:rPr>
          <w:rStyle w:val="Hyperlink"/>
          <w:rFonts w:ascii="Times New Roman" w:hAnsi="Times New Roman"/>
          <w:u w:val="none"/>
        </w:rPr>
        <w:t>former</w:t>
      </w:r>
      <w:proofErr w:type="gramEnd"/>
      <w:r>
        <w:rPr>
          <w:rStyle w:val="Hyperlink"/>
          <w:rFonts w:ascii="Times New Roman" w:hAnsi="Times New Roman"/>
          <w:u w:val="none"/>
        </w:rPr>
        <w:t xml:space="preserve"> daughter-in-law, Agnes Smyth(q.v.), who had remarried by this</w:t>
      </w: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ab/>
      </w:r>
      <w:proofErr w:type="gramStart"/>
      <w:r>
        <w:rPr>
          <w:rStyle w:val="Hyperlink"/>
          <w:rFonts w:ascii="Times New Roman" w:hAnsi="Times New Roman"/>
          <w:u w:val="none"/>
        </w:rPr>
        <w:t>date</w:t>
      </w:r>
      <w:proofErr w:type="gramEnd"/>
      <w:r>
        <w:rPr>
          <w:rStyle w:val="Hyperlink"/>
          <w:rFonts w:ascii="Times New Roman" w:hAnsi="Times New Roman"/>
          <w:u w:val="none"/>
        </w:rPr>
        <w:t xml:space="preserve"> and had become Agnes London.  </w:t>
      </w:r>
      <w:proofErr w:type="gramStart"/>
      <w:r>
        <w:rPr>
          <w:rStyle w:val="Hyperlink"/>
          <w:rFonts w:ascii="Times New Roman" w:hAnsi="Times New Roman"/>
          <w:u w:val="none"/>
        </w:rPr>
        <w:t>(ibid.</w:t>
      </w:r>
      <w:proofErr w:type="gramEnd"/>
      <w:r>
        <w:rPr>
          <w:rStyle w:val="Hyperlink"/>
          <w:rFonts w:ascii="Times New Roman" w:hAnsi="Times New Roman"/>
          <w:u w:val="none"/>
        </w:rPr>
        <w:t xml:space="preserve">  </w:t>
      </w:r>
      <w:proofErr w:type="spellStart"/>
      <w:r>
        <w:rPr>
          <w:rStyle w:val="Hyperlink"/>
          <w:rFonts w:ascii="Times New Roman" w:hAnsi="Times New Roman"/>
          <w:u w:val="none"/>
        </w:rPr>
        <w:t>ref.SRL</w:t>
      </w:r>
      <w:proofErr w:type="spellEnd"/>
      <w:r>
        <w:rPr>
          <w:rStyle w:val="Hyperlink"/>
          <w:rFonts w:ascii="Times New Roman" w:hAnsi="Times New Roman"/>
          <w:u w:val="none"/>
        </w:rPr>
        <w:t>/4/1/3)</w:t>
      </w: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4C15D1" w:rsidRDefault="004C15D1" w:rsidP="004C15D1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30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D1" w:rsidRDefault="004C15D1" w:rsidP="00920DE3">
      <w:pPr>
        <w:spacing w:after="0" w:line="240" w:lineRule="auto"/>
      </w:pPr>
      <w:r>
        <w:separator/>
      </w:r>
    </w:p>
  </w:endnote>
  <w:endnote w:type="continuationSeparator" w:id="0">
    <w:p w:rsidR="004C15D1" w:rsidRDefault="004C15D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D1" w:rsidRDefault="004C15D1" w:rsidP="00920DE3">
      <w:pPr>
        <w:spacing w:after="0" w:line="240" w:lineRule="auto"/>
      </w:pPr>
      <w:r>
        <w:separator/>
      </w:r>
    </w:p>
  </w:footnote>
  <w:footnote w:type="continuationSeparator" w:id="0">
    <w:p w:rsidR="004C15D1" w:rsidRDefault="004C15D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D1"/>
    <w:rsid w:val="00120749"/>
    <w:rsid w:val="004C15D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C15D1"/>
    <w:rPr>
      <w:color w:val="000000"/>
      <w:u w:val="single"/>
    </w:rPr>
  </w:style>
  <w:style w:type="paragraph" w:customStyle="1" w:styleId="Body1">
    <w:name w:val="Body 1"/>
    <w:rsid w:val="004C15D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C15D1"/>
    <w:rPr>
      <w:color w:val="000000"/>
      <w:u w:val="single"/>
    </w:rPr>
  </w:style>
  <w:style w:type="paragraph" w:customStyle="1" w:styleId="Body1">
    <w:name w:val="Body 1"/>
    <w:rsid w:val="004C15D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2014-04-09T21:18:00Z</dcterms:created>
  <dcterms:modified xsi:type="dcterms:W3CDTF">2014-04-09T21:19:00Z</dcterms:modified>
</cp:coreProperties>
</file>