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29" w:rsidRDefault="002E1229" w:rsidP="002E1229">
      <w:pPr>
        <w:pStyle w:val="NoSpacing"/>
      </w:pPr>
      <w:r>
        <w:rPr>
          <w:u w:val="single"/>
        </w:rPr>
        <w:t>William SMYTH</w:t>
      </w:r>
      <w:r>
        <w:t xml:space="preserve">    (fl.1490)</w:t>
      </w:r>
    </w:p>
    <w:p w:rsidR="002E1229" w:rsidRDefault="002E1229" w:rsidP="002E1229">
      <w:pPr>
        <w:pStyle w:val="NoSpacing"/>
      </w:pPr>
      <w:r>
        <w:t>Clerk.</w:t>
      </w:r>
    </w:p>
    <w:p w:rsidR="002E1229" w:rsidRDefault="002E1229" w:rsidP="002E1229">
      <w:pPr>
        <w:pStyle w:val="NoSpacing"/>
      </w:pPr>
    </w:p>
    <w:p w:rsidR="002E1229" w:rsidRDefault="002E1229" w:rsidP="002E1229">
      <w:pPr>
        <w:pStyle w:val="NoSpacing"/>
      </w:pPr>
    </w:p>
    <w:p w:rsidR="002E1229" w:rsidRDefault="002E1229" w:rsidP="002E1229">
      <w:pPr>
        <w:pStyle w:val="NoSpacing"/>
      </w:pPr>
      <w:r>
        <w:t>13 Jun.</w:t>
      </w:r>
      <w:r>
        <w:tab/>
        <w:t>1490</w:t>
      </w:r>
      <w:r>
        <w:tab/>
        <w:t>Settlement of the action taken by him and others against Geoffrey</w:t>
      </w:r>
    </w:p>
    <w:p w:rsidR="002E1229" w:rsidRDefault="002E1229" w:rsidP="002E1229">
      <w:pPr>
        <w:pStyle w:val="NoSpacing"/>
      </w:pPr>
      <w:r>
        <w:tab/>
      </w:r>
      <w:r>
        <w:tab/>
        <w:t>Sherard(q.v.), his wife, Joyce(q.v.), Thomas Sherard(q.v.), his wife,</w:t>
      </w:r>
    </w:p>
    <w:p w:rsidR="002E1229" w:rsidRDefault="002E1229" w:rsidP="002E1229">
      <w:pPr>
        <w:pStyle w:val="NoSpacing"/>
      </w:pPr>
      <w:r>
        <w:tab/>
      </w:r>
      <w:r>
        <w:tab/>
        <w:t>Margaret(q.v.), John Browe(q.v.) and his wife, Alice(q.v.), and Maurice</w:t>
      </w:r>
    </w:p>
    <w:p w:rsidR="002E1229" w:rsidRDefault="002E1229" w:rsidP="002E1229">
      <w:pPr>
        <w:pStyle w:val="NoSpacing"/>
      </w:pPr>
      <w:r>
        <w:tab/>
      </w:r>
      <w:r>
        <w:tab/>
        <w:t>Berkeley(q.v.), deforciants of the manors of Woodhead and Great</w:t>
      </w:r>
    </w:p>
    <w:p w:rsidR="002E1229" w:rsidRDefault="002E1229" w:rsidP="002E1229">
      <w:pPr>
        <w:pStyle w:val="NoSpacing"/>
      </w:pPr>
      <w:r>
        <w:tab/>
      </w:r>
      <w:r>
        <w:tab/>
        <w:t>Casterton and 40 acres of land, 200 acres of meadow, 1,000 acres of</w:t>
      </w:r>
    </w:p>
    <w:p w:rsidR="002E1229" w:rsidRDefault="002E1229" w:rsidP="002E1229">
      <w:pPr>
        <w:pStyle w:val="NoSpacing"/>
      </w:pPr>
      <w:r>
        <w:tab/>
      </w:r>
      <w:r>
        <w:tab/>
        <w:t>pasture, 400 acres of wood and £10 of rent in Woodhead, Pickworth</w:t>
      </w:r>
    </w:p>
    <w:p w:rsidR="002E1229" w:rsidRDefault="002E1229" w:rsidP="002E1229">
      <w:pPr>
        <w:pStyle w:val="NoSpacing"/>
      </w:pPr>
      <w:r>
        <w:tab/>
      </w:r>
      <w:r>
        <w:tab/>
        <w:t>and Great Casterton, Rutland.</w:t>
      </w:r>
    </w:p>
    <w:p w:rsidR="002E1229" w:rsidRDefault="002E1229" w:rsidP="002E1229">
      <w:pPr>
        <w:pStyle w:val="NoSpacing"/>
      </w:pPr>
      <w:r>
        <w:tab/>
      </w:r>
      <w:r>
        <w:tab/>
        <w:t>(</w:t>
      </w:r>
      <w:hyperlink r:id="rId7" w:history="1">
        <w:r w:rsidRPr="0055495E">
          <w:rPr>
            <w:rStyle w:val="Hyperlink"/>
          </w:rPr>
          <w:t>www.medievalgenealogy.org.uk/fines/abstracts/CP_25_1_192_11.shtml</w:t>
        </w:r>
      </w:hyperlink>
      <w:r>
        <w:t>)</w:t>
      </w:r>
    </w:p>
    <w:p w:rsidR="002E1229" w:rsidRDefault="002E1229" w:rsidP="002E1229">
      <w:pPr>
        <w:pStyle w:val="NoSpacing"/>
      </w:pPr>
    </w:p>
    <w:p w:rsidR="002E1229" w:rsidRDefault="002E1229" w:rsidP="002E1229">
      <w:pPr>
        <w:pStyle w:val="NoSpacing"/>
      </w:pPr>
    </w:p>
    <w:p w:rsidR="00BA4020" w:rsidRDefault="002E1229" w:rsidP="002E1229">
      <w:r>
        <w:t>12 April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229" w:rsidRDefault="002E1229" w:rsidP="00552EBA">
      <w:pPr>
        <w:spacing w:after="0" w:line="240" w:lineRule="auto"/>
      </w:pPr>
      <w:r>
        <w:separator/>
      </w:r>
    </w:p>
  </w:endnote>
  <w:endnote w:type="continuationSeparator" w:id="0">
    <w:p w:rsidR="002E1229" w:rsidRDefault="002E122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2E1229">
      <w:fldChar w:fldCharType="begin"/>
    </w:r>
    <w:r w:rsidR="002E1229">
      <w:instrText xml:space="preserve"> DATE \@ "dd MMMM yyyy" </w:instrText>
    </w:r>
    <w:r w:rsidR="002E1229">
      <w:fldChar w:fldCharType="separate"/>
    </w:r>
    <w:r w:rsidR="002E1229">
      <w:rPr>
        <w:noProof/>
      </w:rPr>
      <w:t>19 April 2012</w:t>
    </w:r>
    <w:r w:rsidR="002E122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229" w:rsidRDefault="002E1229" w:rsidP="00552EBA">
      <w:pPr>
        <w:spacing w:after="0" w:line="240" w:lineRule="auto"/>
      </w:pPr>
      <w:r>
        <w:separator/>
      </w:r>
    </w:p>
  </w:footnote>
  <w:footnote w:type="continuationSeparator" w:id="0">
    <w:p w:rsidR="002E1229" w:rsidRDefault="002E122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2E1229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2_1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2012-04-19T18:08:00Z</dcterms:created>
  <dcterms:modified xsi:type="dcterms:W3CDTF">2012-04-19T18:09:00Z</dcterms:modified>
</cp:coreProperties>
</file>