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A4E" w:rsidRDefault="00356A4E" w:rsidP="00356A4E">
      <w:pPr>
        <w:pStyle w:val="NoSpacing"/>
      </w:pPr>
      <w:r>
        <w:rPr>
          <w:u w:val="single"/>
        </w:rPr>
        <w:t>William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356A4E" w:rsidRDefault="00356A4E" w:rsidP="00356A4E">
      <w:pPr>
        <w:pStyle w:val="NoSpacing"/>
      </w:pPr>
      <w:r>
        <w:t>of Birmingham, Warwickshire.</w:t>
      </w:r>
    </w:p>
    <w:p w:rsidR="00356A4E" w:rsidRDefault="00356A4E" w:rsidP="00356A4E">
      <w:pPr>
        <w:pStyle w:val="NoSpacing"/>
      </w:pPr>
    </w:p>
    <w:p w:rsidR="00356A4E" w:rsidRDefault="00356A4E" w:rsidP="00356A4E">
      <w:pPr>
        <w:pStyle w:val="NoSpacing"/>
      </w:pPr>
    </w:p>
    <w:p w:rsidR="00356A4E" w:rsidRDefault="00356A4E" w:rsidP="00356A4E">
      <w:pPr>
        <w:pStyle w:val="NoSpacing"/>
      </w:pPr>
      <w:r>
        <w:t xml:space="preserve"> 8 Apr.1423</w:t>
      </w:r>
      <w:r>
        <w:tab/>
        <w:t>He was a juror on the inquisition post mortem held in Birmingham</w:t>
      </w:r>
    </w:p>
    <w:p w:rsidR="00356A4E" w:rsidRDefault="00356A4E" w:rsidP="00356A4E">
      <w:pPr>
        <w:pStyle w:val="NoSpacing"/>
      </w:pPr>
      <w:r>
        <w:tab/>
      </w:r>
      <w:r>
        <w:tab/>
      </w:r>
      <w:bookmarkStart w:id="0" w:name="_GoBack"/>
      <w:bookmarkEnd w:id="0"/>
      <w:r>
        <w:t xml:space="preserve">into lands of the late Elizabeth </w:t>
      </w:r>
      <w:proofErr w:type="spellStart"/>
      <w:r>
        <w:t>Berford</w:t>
      </w:r>
      <w:proofErr w:type="spellEnd"/>
      <w:r>
        <w:t>(q.v.).</w:t>
      </w:r>
    </w:p>
    <w:p w:rsidR="00356A4E" w:rsidRDefault="00356A4E" w:rsidP="00356A4E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22-272)</w:t>
      </w:r>
    </w:p>
    <w:p w:rsidR="00356A4E" w:rsidRDefault="00356A4E" w:rsidP="00356A4E">
      <w:pPr>
        <w:pStyle w:val="NoSpacing"/>
      </w:pPr>
    </w:p>
    <w:p w:rsidR="00356A4E" w:rsidRDefault="00356A4E" w:rsidP="00356A4E">
      <w:pPr>
        <w:pStyle w:val="NoSpacing"/>
      </w:pPr>
    </w:p>
    <w:p w:rsidR="00356A4E" w:rsidRPr="000627CB" w:rsidRDefault="00356A4E" w:rsidP="00356A4E">
      <w:pPr>
        <w:pStyle w:val="NoSpacing"/>
      </w:pPr>
      <w:r>
        <w:t>2 January 2018</w:t>
      </w:r>
    </w:p>
    <w:p w:rsidR="006B2F86" w:rsidRPr="00356A4E" w:rsidRDefault="00356A4E" w:rsidP="00E71FC3">
      <w:pPr>
        <w:pStyle w:val="NoSpacing"/>
      </w:pPr>
    </w:p>
    <w:sectPr w:rsidR="006B2F86" w:rsidRPr="00356A4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A4E" w:rsidRDefault="00356A4E" w:rsidP="00E71FC3">
      <w:pPr>
        <w:spacing w:after="0" w:line="240" w:lineRule="auto"/>
      </w:pPr>
      <w:r>
        <w:separator/>
      </w:r>
    </w:p>
  </w:endnote>
  <w:endnote w:type="continuationSeparator" w:id="0">
    <w:p w:rsidR="00356A4E" w:rsidRDefault="00356A4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A4E" w:rsidRDefault="00356A4E" w:rsidP="00E71FC3">
      <w:pPr>
        <w:spacing w:after="0" w:line="240" w:lineRule="auto"/>
      </w:pPr>
      <w:r>
        <w:separator/>
      </w:r>
    </w:p>
  </w:footnote>
  <w:footnote w:type="continuationSeparator" w:id="0">
    <w:p w:rsidR="00356A4E" w:rsidRDefault="00356A4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4E"/>
    <w:rsid w:val="001A7C09"/>
    <w:rsid w:val="00356A4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991B"/>
  <w15:chartTrackingRefBased/>
  <w15:docId w15:val="{C3075A0B-BCDC-4FED-A3CA-DB175073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2018-01-02T21:29:00Z</dcterms:created>
  <dcterms:modified xsi:type="dcterms:W3CDTF">2018-01-02T21:30:00Z</dcterms:modified>
</cp:coreProperties>
</file>