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A8E52" w14:textId="77777777" w:rsidR="00DE11EC" w:rsidRDefault="00DE11EC" w:rsidP="00DE11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SPECCOTE (SEPECOTE), the elder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fl.1477)</w:t>
      </w:r>
    </w:p>
    <w:p w14:paraId="3D92B056" w14:textId="77777777" w:rsidR="00DE11EC" w:rsidRPr="00FB180C" w:rsidRDefault="00DE11EC" w:rsidP="00DE11EC">
      <w:pPr>
        <w:pStyle w:val="NoSpacing"/>
        <w:rPr>
          <w:rFonts w:cs="Times New Roman"/>
          <w:szCs w:val="24"/>
        </w:rPr>
      </w:pPr>
    </w:p>
    <w:p w14:paraId="3F83B732" w14:textId="77777777" w:rsidR="00DE11EC" w:rsidRDefault="00DE11EC" w:rsidP="00DE11EC">
      <w:pPr>
        <w:pStyle w:val="NoSpacing"/>
        <w:rPr>
          <w:rFonts w:cs="Times New Roman"/>
          <w:szCs w:val="24"/>
        </w:rPr>
      </w:pPr>
    </w:p>
    <w:p w14:paraId="3B17DED8" w14:textId="77777777" w:rsidR="00DE11EC" w:rsidRDefault="00DE11EC" w:rsidP="00DE11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Apr.1477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Appelton</w:t>
      </w:r>
      <w:proofErr w:type="spellEnd"/>
      <w:r>
        <w:rPr>
          <w:rFonts w:cs="Times New Roman"/>
          <w:szCs w:val="24"/>
        </w:rPr>
        <w:t>, late of Dartington, Devon, was pardoned for not appearing</w:t>
      </w:r>
    </w:p>
    <w:p w14:paraId="1DCCCA9B" w14:textId="77777777" w:rsidR="00DE11EC" w:rsidRDefault="00DE11EC" w:rsidP="00DE11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 answer him touching a trespass.     (C.P.R. 1476-85 p.1)</w:t>
      </w:r>
    </w:p>
    <w:p w14:paraId="54855062" w14:textId="77777777" w:rsidR="00DE11EC" w:rsidRDefault="00DE11EC" w:rsidP="00DE11EC">
      <w:pPr>
        <w:pStyle w:val="NoSpacing"/>
        <w:rPr>
          <w:rFonts w:cs="Times New Roman"/>
          <w:szCs w:val="24"/>
        </w:rPr>
      </w:pPr>
    </w:p>
    <w:p w14:paraId="1969A2A9" w14:textId="77777777" w:rsidR="00DE11EC" w:rsidRDefault="00DE11EC" w:rsidP="00DE11EC">
      <w:pPr>
        <w:pStyle w:val="NoSpacing"/>
        <w:rPr>
          <w:rFonts w:cs="Times New Roman"/>
          <w:szCs w:val="24"/>
        </w:rPr>
      </w:pPr>
    </w:p>
    <w:p w14:paraId="0491E5D2" w14:textId="77777777" w:rsidR="00DE11EC" w:rsidRDefault="00DE11EC" w:rsidP="00DE11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September 2024</w:t>
      </w:r>
    </w:p>
    <w:p w14:paraId="763496A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33E6E" w14:textId="77777777" w:rsidR="00DE11EC" w:rsidRDefault="00DE11EC" w:rsidP="009139A6">
      <w:r>
        <w:separator/>
      </w:r>
    </w:p>
  </w:endnote>
  <w:endnote w:type="continuationSeparator" w:id="0">
    <w:p w14:paraId="7625F903" w14:textId="77777777" w:rsidR="00DE11EC" w:rsidRDefault="00DE11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B0BB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F2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DD8C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5424A" w14:textId="77777777" w:rsidR="00DE11EC" w:rsidRDefault="00DE11EC" w:rsidP="009139A6">
      <w:r>
        <w:separator/>
      </w:r>
    </w:p>
  </w:footnote>
  <w:footnote w:type="continuationSeparator" w:id="0">
    <w:p w14:paraId="2237082B" w14:textId="77777777" w:rsidR="00DE11EC" w:rsidRDefault="00DE11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5DEC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6FAC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58EE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EC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878AA"/>
    <w:rsid w:val="00A3176C"/>
    <w:rsid w:val="00AE65F8"/>
    <w:rsid w:val="00BA00AB"/>
    <w:rsid w:val="00C71834"/>
    <w:rsid w:val="00CB4ED9"/>
    <w:rsid w:val="00DE11EC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7435D"/>
  <w15:chartTrackingRefBased/>
  <w15:docId w15:val="{142A530A-7054-4DED-99C1-A3655046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2024-09-12T20:57:00Z</dcterms:created>
  <dcterms:modified xsi:type="dcterms:W3CDTF">2024-09-12T20:58:00Z</dcterms:modified>
</cp:coreProperties>
</file>