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4CB" w:rsidRDefault="000054CB" w:rsidP="000054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SPILMAN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fl.1433)</w:t>
      </w:r>
    </w:p>
    <w:p w:rsidR="000054CB" w:rsidRDefault="000054CB" w:rsidP="000054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54CB" w:rsidRDefault="000054CB" w:rsidP="000054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54CB" w:rsidRDefault="000054CB" w:rsidP="000054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May1433</w:t>
      </w:r>
      <w:r>
        <w:rPr>
          <w:rFonts w:ascii="Times New Roman" w:hAnsi="Times New Roman" w:cs="Times New Roman"/>
          <w:sz w:val="24"/>
          <w:szCs w:val="24"/>
        </w:rPr>
        <w:tab/>
        <w:t>He was present at the inquisition post mortem held in Hatfield Broad Oak,</w:t>
      </w:r>
    </w:p>
    <w:p w:rsidR="000054CB" w:rsidRDefault="000054CB" w:rsidP="000054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Essex, into the lands of the late Richard </w:t>
      </w:r>
      <w:proofErr w:type="spellStart"/>
      <w:r>
        <w:rPr>
          <w:rFonts w:ascii="Times New Roman" w:hAnsi="Times New Roman" w:cs="Times New Roman"/>
          <w:sz w:val="24"/>
          <w:szCs w:val="24"/>
        </w:rPr>
        <w:t>Rede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 in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hundred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</w:t>
      </w:r>
    </w:p>
    <w:p w:rsidR="000054CB" w:rsidRDefault="000054CB" w:rsidP="000054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Dunmow.</w:t>
      </w:r>
    </w:p>
    <w:p w:rsidR="000054CB" w:rsidRDefault="000054CB" w:rsidP="000054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24-33)</w:t>
      </w:r>
    </w:p>
    <w:p w:rsidR="000054CB" w:rsidRDefault="000054CB" w:rsidP="000054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54CB" w:rsidRDefault="000054CB" w:rsidP="000054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0054CB" w:rsidRDefault="000054CB" w:rsidP="000054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March 2016</w:t>
      </w:r>
      <w:bookmarkStart w:id="0" w:name="_GoBack"/>
      <w:bookmarkEnd w:id="0"/>
    </w:p>
    <w:sectPr w:rsidR="006B2F86" w:rsidRPr="000054C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4CB" w:rsidRDefault="000054CB" w:rsidP="00E71FC3">
      <w:pPr>
        <w:spacing w:after="0" w:line="240" w:lineRule="auto"/>
      </w:pPr>
      <w:r>
        <w:separator/>
      </w:r>
    </w:p>
  </w:endnote>
  <w:endnote w:type="continuationSeparator" w:id="0">
    <w:p w:rsidR="000054CB" w:rsidRDefault="000054C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4CB" w:rsidRDefault="000054CB" w:rsidP="00E71FC3">
      <w:pPr>
        <w:spacing w:after="0" w:line="240" w:lineRule="auto"/>
      </w:pPr>
      <w:r>
        <w:separator/>
      </w:r>
    </w:p>
  </w:footnote>
  <w:footnote w:type="continuationSeparator" w:id="0">
    <w:p w:rsidR="000054CB" w:rsidRDefault="000054C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4CB"/>
    <w:rsid w:val="000054CB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E8DB2"/>
  <w15:chartTrackingRefBased/>
  <w15:docId w15:val="{8CEA47F7-60BC-424C-BA45-5D3147987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2016-03-02T21:55:00Z</dcterms:created>
  <dcterms:modified xsi:type="dcterms:W3CDTF">2016-03-02T21:56:00Z</dcterms:modified>
</cp:coreProperties>
</file>