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399DA" w14:textId="77777777" w:rsidR="002D246D" w:rsidRDefault="002D246D" w:rsidP="002D246D">
      <w:pPr>
        <w:pStyle w:val="NoSpacing"/>
      </w:pPr>
      <w:r>
        <w:rPr>
          <w:u w:val="single"/>
        </w:rPr>
        <w:t>John SPONNE</w:t>
      </w:r>
      <w:r>
        <w:t xml:space="preserve">         (fl.1431)</w:t>
      </w:r>
    </w:p>
    <w:p w14:paraId="37C1EFB3" w14:textId="77777777" w:rsidR="002D246D" w:rsidRDefault="002D246D" w:rsidP="002D246D">
      <w:pPr>
        <w:pStyle w:val="NoSpacing"/>
      </w:pPr>
      <w:r>
        <w:t>Vicar of Bickenhall.</w:t>
      </w:r>
    </w:p>
    <w:p w14:paraId="26158603" w14:textId="77777777" w:rsidR="002D246D" w:rsidRDefault="002D246D" w:rsidP="002D246D">
      <w:pPr>
        <w:pStyle w:val="NoSpacing"/>
      </w:pPr>
    </w:p>
    <w:p w14:paraId="22C2EEB8" w14:textId="77777777" w:rsidR="002D246D" w:rsidRDefault="002D246D" w:rsidP="002D246D">
      <w:pPr>
        <w:pStyle w:val="NoSpacing"/>
      </w:pPr>
    </w:p>
    <w:p w14:paraId="01ED378E" w14:textId="77777777" w:rsidR="001C448B" w:rsidRDefault="001C448B" w:rsidP="001C448B">
      <w:smartTag w:uri="urn:schemas-microsoft-com:office:smarttags" w:element="date">
        <w:smartTagPr>
          <w:attr w:name="Year" w:val="1404"/>
          <w:attr w:name="Day" w:val="16"/>
          <w:attr w:name="Month" w:val="1"/>
        </w:smartTagPr>
        <w:r>
          <w:t>16 Jan.</w:t>
        </w:r>
        <w:r>
          <w:tab/>
          <w:t>1404</w:t>
        </w:r>
      </w:smartTag>
      <w:r>
        <w:tab/>
        <w:t>He was one of those to whom Richard Boteler, Vicar of the church of</w:t>
      </w:r>
    </w:p>
    <w:p w14:paraId="0478F757" w14:textId="77777777" w:rsidR="001C448B" w:rsidRDefault="001C448B" w:rsidP="001C448B">
      <w:r>
        <w:tab/>
      </w:r>
      <w:r>
        <w:tab/>
        <w:t>Alspath(q.v.), granted all his lands in Alspath and Shustoke.</w:t>
      </w:r>
    </w:p>
    <w:p w14:paraId="533A62CD" w14:textId="3FDBBCC4" w:rsidR="001C448B" w:rsidRDefault="001C448B" w:rsidP="001C448B">
      <w:r>
        <w:tab/>
      </w:r>
      <w:r>
        <w:tab/>
        <w:t>(</w:t>
      </w:r>
      <w:hyperlink r:id="rId6" w:history="1">
        <w:r w:rsidRPr="002C2CF8">
          <w:rPr>
            <w:rStyle w:val="Hyperlink"/>
          </w:rPr>
          <w:t>www.british-history.ac.uk/report.aspx?compid=64211</w:t>
        </w:r>
      </w:hyperlink>
      <w:r>
        <w:t>)</w:t>
      </w:r>
    </w:p>
    <w:p w14:paraId="2B4CC337" w14:textId="77777777" w:rsidR="009B24B4" w:rsidRDefault="009B24B4" w:rsidP="009B24B4">
      <w:pPr>
        <w:pStyle w:val="NoSpacing"/>
      </w:pPr>
      <w:r>
        <w:t>25 Jan.</w:t>
      </w:r>
      <w:r>
        <w:tab/>
        <w:t>1412</w:t>
      </w:r>
      <w:r>
        <w:tab/>
        <w:t xml:space="preserve">He and Robert Eburhale, formerly Vicar of the church of Hampton(q.v.), </w:t>
      </w:r>
    </w:p>
    <w:p w14:paraId="3AE9DB90" w14:textId="77777777" w:rsidR="009B24B4" w:rsidRDefault="009B24B4" w:rsidP="009B24B4">
      <w:pPr>
        <w:pStyle w:val="NoSpacing"/>
      </w:pPr>
      <w:r>
        <w:tab/>
      </w:r>
      <w:r>
        <w:tab/>
        <w:t>appointed William Reynald, Parson of the church of Allesley(q.v.) and</w:t>
      </w:r>
    </w:p>
    <w:p w14:paraId="38990133" w14:textId="77777777" w:rsidR="009B24B4" w:rsidRPr="009B24B4" w:rsidRDefault="009B24B4" w:rsidP="009B24B4">
      <w:pPr>
        <w:pStyle w:val="NoSpacing"/>
        <w:ind w:left="1440"/>
      </w:pPr>
      <w:r>
        <w:t xml:space="preserve">John Godyng(q.v.) as their attorneys to deliver seisin of a messuage with reversion of land in Alspath,  to Thomas Watevile(q.v.) and his wife, Agnes(q.v.). [n.b. he is described as </w:t>
      </w:r>
      <w:r>
        <w:rPr>
          <w:i/>
        </w:rPr>
        <w:t>former</w:t>
      </w:r>
      <w:r>
        <w:t xml:space="preserve"> Vicar].</w:t>
      </w:r>
    </w:p>
    <w:p w14:paraId="60CFCBDB" w14:textId="77777777" w:rsidR="009B24B4" w:rsidRDefault="009B24B4" w:rsidP="009B24B4">
      <w:pPr>
        <w:pStyle w:val="NoSpacing"/>
      </w:pPr>
      <w:r>
        <w:tab/>
      </w:r>
      <w:r>
        <w:tab/>
        <w:t>(</w:t>
      </w:r>
      <w:hyperlink r:id="rId7" w:history="1">
        <w:r w:rsidRPr="006D0BB3">
          <w:rPr>
            <w:rStyle w:val="Hyperlink"/>
          </w:rPr>
          <w:t>www.british-history.ac.uk/report.aspx?compid=64211</w:t>
        </w:r>
      </w:hyperlink>
      <w:r>
        <w:t>)</w:t>
      </w:r>
    </w:p>
    <w:p w14:paraId="1ECC7198" w14:textId="77777777" w:rsidR="002D246D" w:rsidRDefault="002D246D" w:rsidP="002D246D">
      <w:pPr>
        <w:pStyle w:val="NoSpacing"/>
      </w:pPr>
      <w:r>
        <w:t>10 Feb.1431</w:t>
      </w:r>
      <w:r>
        <w:tab/>
        <w:t>He was one of those who were granted a piece of land in Alspath by</w:t>
      </w:r>
    </w:p>
    <w:p w14:paraId="242E9050" w14:textId="77777777" w:rsidR="002D246D" w:rsidRDefault="002D246D" w:rsidP="002D246D">
      <w:pPr>
        <w:pStyle w:val="NoSpacing"/>
      </w:pPr>
      <w:r>
        <w:tab/>
      </w:r>
      <w:r>
        <w:tab/>
        <w:t>William Reynald, Vicar of Allesley(q.v.)</w:t>
      </w:r>
    </w:p>
    <w:p w14:paraId="29631A77" w14:textId="77777777" w:rsidR="002D246D" w:rsidRDefault="002D246D" w:rsidP="002D246D">
      <w:pPr>
        <w:pStyle w:val="NoSpacing"/>
      </w:pPr>
      <w:r>
        <w:tab/>
      </w:r>
      <w:r>
        <w:tab/>
        <w:t>(</w:t>
      </w:r>
      <w:hyperlink r:id="rId8" w:history="1">
        <w:r w:rsidRPr="00996671">
          <w:rPr>
            <w:rStyle w:val="Hyperlink"/>
          </w:rPr>
          <w:t>www.british-history.ac.uk/report.asp?compid=64211</w:t>
        </w:r>
      </w:hyperlink>
      <w:r>
        <w:t>)</w:t>
      </w:r>
    </w:p>
    <w:p w14:paraId="59FB130F" w14:textId="77777777" w:rsidR="002D246D" w:rsidRDefault="002D246D" w:rsidP="002D246D">
      <w:pPr>
        <w:pStyle w:val="NoSpacing"/>
      </w:pPr>
    </w:p>
    <w:p w14:paraId="5C6A7474" w14:textId="64D5EBA9" w:rsidR="002D246D" w:rsidRDefault="002D246D" w:rsidP="002D246D">
      <w:pPr>
        <w:pStyle w:val="NoSpacing"/>
      </w:pPr>
    </w:p>
    <w:p w14:paraId="7B025B08" w14:textId="77777777" w:rsidR="009B24B4" w:rsidRDefault="009B24B4" w:rsidP="002D246D">
      <w:pPr>
        <w:pStyle w:val="NoSpacing"/>
      </w:pPr>
      <w:r>
        <w:t>2 September 2015</w:t>
      </w:r>
    </w:p>
    <w:p w14:paraId="15F65EDB" w14:textId="21A256C5" w:rsidR="001C448B" w:rsidRDefault="001C448B" w:rsidP="002D246D">
      <w:pPr>
        <w:pStyle w:val="NoSpacing"/>
      </w:pPr>
      <w:r>
        <w:t>6 July 2025</w:t>
      </w:r>
    </w:p>
    <w:p w14:paraId="246B3A65" w14:textId="77777777" w:rsidR="001C448B" w:rsidRPr="00186E49" w:rsidRDefault="001C448B" w:rsidP="00115448">
      <w:pPr>
        <w:pStyle w:val="NoSpacing"/>
      </w:pPr>
    </w:p>
    <w:sectPr w:rsidR="00BA4020" w:rsidRPr="00186E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5ED13" w14:textId="77777777" w:rsidR="002D246D" w:rsidRDefault="002D246D" w:rsidP="00552EBA">
      <w:r>
        <w:separator/>
      </w:r>
    </w:p>
  </w:endnote>
  <w:endnote w:type="continuationSeparator" w:id="0">
    <w:p w14:paraId="67A282DC" w14:textId="77777777" w:rsidR="002D246D" w:rsidRDefault="002D246D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63242" w14:textId="77777777"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5F5B7" w14:textId="77777777"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1C448B">
      <w:rPr>
        <w:noProof/>
      </w:rPr>
      <w:t>06 July 2025</w:t>
    </w:r>
    <w:r w:rsidR="00C07895">
      <w:rPr>
        <w:noProof/>
      </w:rPr>
      <w:fldChar w:fldCharType="end"/>
    </w:r>
  </w:p>
  <w:p w14:paraId="3AE01CFC" w14:textId="77777777"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5332A" w14:textId="77777777"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9861F" w14:textId="77777777" w:rsidR="002D246D" w:rsidRDefault="002D246D" w:rsidP="00552EBA">
      <w:r>
        <w:separator/>
      </w:r>
    </w:p>
  </w:footnote>
  <w:footnote w:type="continuationSeparator" w:id="0">
    <w:p w14:paraId="4A47E48D" w14:textId="77777777" w:rsidR="002D246D" w:rsidRDefault="002D246D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BA4FD" w14:textId="77777777"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4C581" w14:textId="77777777"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A6209" w14:textId="77777777"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EBA"/>
    <w:rsid w:val="000E4807"/>
    <w:rsid w:val="00115448"/>
    <w:rsid w:val="00175804"/>
    <w:rsid w:val="00186E49"/>
    <w:rsid w:val="001C448B"/>
    <w:rsid w:val="002D246D"/>
    <w:rsid w:val="002E357B"/>
    <w:rsid w:val="00552EBA"/>
    <w:rsid w:val="0093365C"/>
    <w:rsid w:val="009B24B4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4:docId w14:val="25BFA339"/>
  <w15:docId w15:val="{C07A0B37-D78F-4F6C-BD10-8B24D3693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itish-history.ac.uk/report.asp?compid=64211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british-history.ac.uk/report.aspx?compid=64211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ritish-history.ac.uk/report.aspx?compid=64211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Ian Rogers</cp:lastModifiedBy>
  <cp:revision>3</cp:revision>
  <dcterms:created xsi:type="dcterms:W3CDTF">2013-01-09T22:08:00Z</dcterms:created>
  <dcterms:modified xsi:type="dcterms:W3CDTF">2025-07-06T08:09:00Z</dcterms:modified>
</cp:coreProperties>
</file>