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5A" w:rsidRDefault="007D5A5A" w:rsidP="007D5A5A">
      <w:pPr>
        <w:pStyle w:val="NoSpacing"/>
      </w:pPr>
      <w:r>
        <w:rPr>
          <w:u w:val="single"/>
        </w:rPr>
        <w:t>Richard STODALE</w:t>
      </w:r>
      <w:r>
        <w:t xml:space="preserve">      </w:t>
      </w:r>
      <w:r>
        <w:t>(fl.1406-7)</w:t>
      </w:r>
    </w:p>
    <w:p w:rsidR="007D5A5A" w:rsidRDefault="007D5A5A" w:rsidP="007D5A5A">
      <w:pPr>
        <w:pStyle w:val="NoSpacing"/>
      </w:pPr>
      <w:proofErr w:type="gramStart"/>
      <w:r>
        <w:t>of</w:t>
      </w:r>
      <w:proofErr w:type="gramEnd"/>
      <w:r>
        <w:t xml:space="preserve"> Colchester.</w:t>
      </w:r>
    </w:p>
    <w:p w:rsidR="007D5A5A" w:rsidRDefault="007D5A5A" w:rsidP="007D5A5A">
      <w:pPr>
        <w:pStyle w:val="NoSpacing"/>
      </w:pPr>
    </w:p>
    <w:p w:rsidR="007D5A5A" w:rsidRDefault="007D5A5A" w:rsidP="007D5A5A">
      <w:pPr>
        <w:pStyle w:val="NoSpacing"/>
      </w:pPr>
    </w:p>
    <w:p w:rsidR="007D5A5A" w:rsidRDefault="007D5A5A" w:rsidP="007D5A5A">
      <w:pPr>
        <w:pStyle w:val="NoSpacing"/>
      </w:pPr>
      <w:r>
        <w:t xml:space="preserve">         1406-7</w:t>
      </w:r>
      <w:r>
        <w:tab/>
        <w:t xml:space="preserve">He, John </w:t>
      </w:r>
      <w:proofErr w:type="spellStart"/>
      <w:proofErr w:type="gramStart"/>
      <w:r>
        <w:t>Plomer</w:t>
      </w:r>
      <w:proofErr w:type="spellEnd"/>
      <w:r>
        <w:t>(</w:t>
      </w:r>
      <w:proofErr w:type="gramEnd"/>
      <w:r>
        <w:t xml:space="preserve">q.v.), John </w:t>
      </w:r>
      <w:proofErr w:type="spellStart"/>
      <w:r>
        <w:t>Mabbesone</w:t>
      </w:r>
      <w:proofErr w:type="spellEnd"/>
      <w:r>
        <w:t>(q.v.)</w:t>
      </w:r>
      <w:r>
        <w:t>, Stephen Flysp</w:t>
      </w:r>
      <w:bookmarkStart w:id="0" w:name="_GoBack"/>
      <w:bookmarkEnd w:id="0"/>
      <w:r>
        <w:t>(q.v.) and</w:t>
      </w:r>
    </w:p>
    <w:p w:rsidR="007D5A5A" w:rsidRDefault="007D5A5A" w:rsidP="007D5A5A">
      <w:pPr>
        <w:pStyle w:val="NoSpacing"/>
      </w:pPr>
      <w:r>
        <w:tab/>
      </w:r>
      <w:r>
        <w:tab/>
        <w:t xml:space="preserve">John </w:t>
      </w:r>
      <w:proofErr w:type="spellStart"/>
      <w:proofErr w:type="gramStart"/>
      <w:r>
        <w:t>Seman</w:t>
      </w:r>
      <w:proofErr w:type="spellEnd"/>
      <w:r>
        <w:t>(</w:t>
      </w:r>
      <w:proofErr w:type="gramEnd"/>
      <w:r>
        <w:t>q.v.) were licensed to have a footbridge 18” wide in the Hythe,</w:t>
      </w:r>
    </w:p>
    <w:p w:rsidR="007D5A5A" w:rsidRDefault="007D5A5A" w:rsidP="007D5A5A">
      <w:pPr>
        <w:pStyle w:val="NoSpacing"/>
      </w:pPr>
      <w:r>
        <w:tab/>
      </w:r>
      <w:r>
        <w:tab/>
      </w:r>
      <w:proofErr w:type="gramStart"/>
      <w:r>
        <w:t>with</w:t>
      </w:r>
      <w:proofErr w:type="gramEnd"/>
      <w:r>
        <w:t xml:space="preserve"> certain conditions on its construction.</w:t>
      </w:r>
    </w:p>
    <w:p w:rsidR="007D5A5A" w:rsidRDefault="007D5A5A" w:rsidP="007D5A5A">
      <w:pPr>
        <w:pStyle w:val="NoSpacing"/>
      </w:pPr>
      <w:r>
        <w:tab/>
      </w:r>
      <w:r>
        <w:tab/>
        <w:t>(“The Red Parchment Book of Colchester” p.93)</w:t>
      </w:r>
    </w:p>
    <w:p w:rsidR="007D5A5A" w:rsidRDefault="007D5A5A" w:rsidP="007D5A5A">
      <w:pPr>
        <w:pStyle w:val="NoSpacing"/>
      </w:pPr>
    </w:p>
    <w:p w:rsidR="007D5A5A" w:rsidRDefault="007D5A5A" w:rsidP="007D5A5A">
      <w:pPr>
        <w:pStyle w:val="NoSpacing"/>
      </w:pPr>
    </w:p>
    <w:p w:rsidR="007D5A5A" w:rsidRDefault="007D5A5A" w:rsidP="007D5A5A">
      <w:pPr>
        <w:pStyle w:val="NoSpacing"/>
      </w:pPr>
    </w:p>
    <w:p w:rsidR="007D5A5A" w:rsidRPr="001C09D2" w:rsidRDefault="007D5A5A" w:rsidP="007D5A5A">
      <w:pPr>
        <w:pStyle w:val="NoSpacing"/>
        <w:rPr>
          <w:u w:val="single"/>
        </w:rPr>
      </w:pPr>
      <w:r>
        <w:t>24 December 2014</w:t>
      </w:r>
    </w:p>
    <w:p w:rsidR="00E47068" w:rsidRPr="007D5A5A" w:rsidRDefault="00E47068" w:rsidP="00C009D8">
      <w:pPr>
        <w:pStyle w:val="NoSpacing"/>
      </w:pPr>
    </w:p>
    <w:sectPr w:rsidR="00E47068" w:rsidRPr="007D5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5A" w:rsidRDefault="007D5A5A" w:rsidP="00920DE3">
      <w:pPr>
        <w:spacing w:after="0" w:line="240" w:lineRule="auto"/>
      </w:pPr>
      <w:r>
        <w:separator/>
      </w:r>
    </w:p>
  </w:endnote>
  <w:endnote w:type="continuationSeparator" w:id="0">
    <w:p w:rsidR="007D5A5A" w:rsidRDefault="007D5A5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5A" w:rsidRDefault="007D5A5A" w:rsidP="00920DE3">
      <w:pPr>
        <w:spacing w:after="0" w:line="240" w:lineRule="auto"/>
      </w:pPr>
      <w:r>
        <w:separator/>
      </w:r>
    </w:p>
  </w:footnote>
  <w:footnote w:type="continuationSeparator" w:id="0">
    <w:p w:rsidR="007D5A5A" w:rsidRDefault="007D5A5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5A"/>
    <w:rsid w:val="00120749"/>
    <w:rsid w:val="00624CAE"/>
    <w:rsid w:val="007D5A5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2014-12-24T20:49:00Z</dcterms:created>
  <dcterms:modified xsi:type="dcterms:W3CDTF">2014-12-24T20:50:00Z</dcterms:modified>
</cp:coreProperties>
</file>