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17C5" w14:textId="77777777" w:rsidR="00F35EE6" w:rsidRDefault="00F35EE6" w:rsidP="00F35EE6">
      <w:pPr>
        <w:pStyle w:val="NoSpacing"/>
      </w:pPr>
      <w:r>
        <w:rPr>
          <w:u w:val="single"/>
        </w:rPr>
        <w:t>John STODELEY</w:t>
      </w:r>
      <w:r>
        <w:t xml:space="preserve">       (fl.1450)</w:t>
      </w:r>
    </w:p>
    <w:p w14:paraId="1007C4C0" w14:textId="77777777" w:rsidR="00F35EE6" w:rsidRDefault="00F35EE6" w:rsidP="00F35EE6">
      <w:pPr>
        <w:pStyle w:val="NoSpacing"/>
      </w:pPr>
      <w:r>
        <w:t>of London.  Scrivener.</w:t>
      </w:r>
    </w:p>
    <w:p w14:paraId="1513A79C" w14:textId="77777777" w:rsidR="00F35EE6" w:rsidRDefault="00F35EE6" w:rsidP="00F35EE6">
      <w:pPr>
        <w:pStyle w:val="NoSpacing"/>
      </w:pPr>
    </w:p>
    <w:p w14:paraId="2E11C571" w14:textId="77777777" w:rsidR="00F35EE6" w:rsidRDefault="00F35EE6" w:rsidP="00F35EE6">
      <w:pPr>
        <w:pStyle w:val="NoSpacing"/>
      </w:pPr>
    </w:p>
    <w:p w14:paraId="7AD05B9C" w14:textId="77777777" w:rsidR="00F35EE6" w:rsidRDefault="00F35EE6" w:rsidP="00F35EE6">
      <w:pPr>
        <w:pStyle w:val="NoSpacing"/>
      </w:pPr>
      <w:r>
        <w:tab/>
        <w:t>1450</w:t>
      </w:r>
      <w:r>
        <w:tab/>
        <w:t>He and the other executors of the Will of Thomas Balle of London(q.v.) made</w:t>
      </w:r>
    </w:p>
    <w:p w14:paraId="26576E87" w14:textId="77777777" w:rsidR="00F35EE6" w:rsidRDefault="00F35EE6" w:rsidP="00F35EE6">
      <w:pPr>
        <w:pStyle w:val="NoSpacing"/>
      </w:pPr>
      <w:r>
        <w:tab/>
      </w:r>
      <w:r>
        <w:tab/>
        <w:t>a plaint of debt against Sir Henry Percy, Earl of  Northumberland(q.v.).</w:t>
      </w:r>
    </w:p>
    <w:p w14:paraId="0337F874" w14:textId="77777777" w:rsidR="00F35EE6" w:rsidRDefault="00F35EE6" w:rsidP="00F35EE6">
      <w:pPr>
        <w:pStyle w:val="NoSpacing"/>
      </w:pPr>
      <w:r>
        <w:tab/>
      </w:r>
      <w:r>
        <w:tab/>
        <w:t>(</w:t>
      </w:r>
      <w:hyperlink r:id="rId6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14:paraId="653FF9FD" w14:textId="77777777" w:rsidR="003B41EC" w:rsidRDefault="003B41EC" w:rsidP="003B41EC">
      <w:pPr>
        <w:pStyle w:val="NoSpacing"/>
      </w:pPr>
      <w:r>
        <w:t>17 Apr.1454</w:t>
      </w:r>
      <w:r>
        <w:tab/>
        <w:t>He was one of those to whom John Petresfeld of London, ironmonger,</w:t>
      </w:r>
    </w:p>
    <w:p w14:paraId="62663E84" w14:textId="77777777" w:rsidR="003B41EC" w:rsidRDefault="003B41EC" w:rsidP="003B41EC">
      <w:pPr>
        <w:pStyle w:val="NoSpacing"/>
      </w:pPr>
      <w:r>
        <w:tab/>
      </w:r>
      <w:r>
        <w:tab/>
        <w:t>gifted his goods and chattels.</w:t>
      </w:r>
    </w:p>
    <w:p w14:paraId="07794578" w14:textId="77777777" w:rsidR="003B41EC" w:rsidRDefault="003B41EC" w:rsidP="003B41EC">
      <w:pPr>
        <w:pStyle w:val="NoSpacing"/>
        <w:ind w:left="1440" w:hanging="720"/>
      </w:pPr>
      <w:r>
        <w:tab/>
      </w:r>
      <w:r w:rsidRPr="00D02259">
        <w:t>(“Calendar of Plea and Memoranda Rolls preserved among the archives of the Corporation</w:t>
      </w:r>
      <w:r>
        <w:t xml:space="preserve"> of </w:t>
      </w:r>
      <w:r w:rsidRPr="00D02259">
        <w:t xml:space="preserve">the City of London at the Guildhall A.D. 1437-1457”, edited by Philip </w:t>
      </w:r>
      <w:r>
        <w:t xml:space="preserve">E. Jones pub. </w:t>
      </w:r>
      <w:r w:rsidRPr="00D02259">
        <w:t>Cambridge University Press 1954 p.</w:t>
      </w:r>
      <w:r>
        <w:t>180)</w:t>
      </w:r>
    </w:p>
    <w:p w14:paraId="4ED8614E" w14:textId="77777777" w:rsidR="003B41EC" w:rsidRDefault="003B41EC" w:rsidP="003B41EC">
      <w:pPr>
        <w:pStyle w:val="NoSpacing"/>
      </w:pPr>
      <w:r>
        <w:tab/>
        <w:t>1460</w:t>
      </w:r>
      <w:r>
        <w:tab/>
        <w:t>He and the other executors of John Petresfeld of London, ironmonger(ibid.),</w:t>
      </w:r>
    </w:p>
    <w:p w14:paraId="5E19C7C6" w14:textId="77777777" w:rsidR="003B41EC" w:rsidRDefault="003B41EC" w:rsidP="003B41EC">
      <w:pPr>
        <w:pStyle w:val="NoSpacing"/>
      </w:pPr>
      <w:r>
        <w:tab/>
      </w:r>
      <w:r>
        <w:tab/>
        <w:t>made a plaint of debt against William Sprot of Malling(q.v.) and four others.</w:t>
      </w:r>
    </w:p>
    <w:p w14:paraId="458DA000" w14:textId="2A81CE8F" w:rsidR="003B41EC" w:rsidRDefault="003B41EC" w:rsidP="00F35EE6">
      <w:pPr>
        <w:pStyle w:val="NoSpacing"/>
      </w:pPr>
      <w:r>
        <w:tab/>
      </w:r>
      <w:r>
        <w:tab/>
        <w:t xml:space="preserve">( </w:t>
      </w:r>
      <w:hyperlink r:id="rId7" w:history="1">
        <w:r w:rsidRPr="00940DB6">
          <w:rPr>
            <w:rStyle w:val="Hyperlink"/>
          </w:rPr>
          <w:t>https://waalt.uh.edu/index.php/IDXCP40no797</w:t>
        </w:r>
      </w:hyperlink>
      <w:r>
        <w:t xml:space="preserve"> </w:t>
      </w:r>
      <w:r>
        <w:t>)</w:t>
      </w:r>
    </w:p>
    <w:p w14:paraId="15433197" w14:textId="77777777" w:rsidR="00F35EE6" w:rsidRDefault="00F35EE6" w:rsidP="00F35EE6">
      <w:pPr>
        <w:pStyle w:val="NoSpacing"/>
      </w:pPr>
    </w:p>
    <w:p w14:paraId="4DD23138" w14:textId="77777777" w:rsidR="00F35EE6" w:rsidRDefault="00F35EE6" w:rsidP="00F35EE6">
      <w:pPr>
        <w:pStyle w:val="NoSpacing"/>
      </w:pPr>
    </w:p>
    <w:p w14:paraId="13B70724" w14:textId="77777777" w:rsidR="003B41EC" w:rsidRDefault="00F35EE6" w:rsidP="00F35EE6">
      <w:pPr>
        <w:pStyle w:val="NoSpacing"/>
      </w:pPr>
      <w:r>
        <w:t>15 December 2012</w:t>
      </w:r>
    </w:p>
    <w:p w14:paraId="71CDFB36" w14:textId="39DB9BD4" w:rsidR="003B41EC" w:rsidRPr="00186E49" w:rsidRDefault="003B41EC" w:rsidP="00F35EE6">
      <w:pPr>
        <w:pStyle w:val="NoSpacing"/>
      </w:pPr>
      <w:r>
        <w:t>18 December 2024</w:t>
      </w:r>
    </w:p>
    <w:sectPr w:rsidR="003B41EC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6176" w14:textId="77777777" w:rsidR="00F35EE6" w:rsidRDefault="00F35EE6" w:rsidP="00552EBA">
      <w:r>
        <w:separator/>
      </w:r>
    </w:p>
  </w:endnote>
  <w:endnote w:type="continuationSeparator" w:id="0">
    <w:p w14:paraId="08AA6662" w14:textId="77777777" w:rsidR="00F35EE6" w:rsidRDefault="00F35EE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77A1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49E4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B41EC">
      <w:rPr>
        <w:noProof/>
      </w:rPr>
      <w:t>18 January 2024</w:t>
    </w:r>
    <w:r w:rsidR="00C07895">
      <w:rPr>
        <w:noProof/>
      </w:rPr>
      <w:fldChar w:fldCharType="end"/>
    </w:r>
  </w:p>
  <w:p w14:paraId="0200895F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9B1F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B1AD" w14:textId="77777777" w:rsidR="00F35EE6" w:rsidRDefault="00F35EE6" w:rsidP="00552EBA">
      <w:r>
        <w:separator/>
      </w:r>
    </w:p>
  </w:footnote>
  <w:footnote w:type="continuationSeparator" w:id="0">
    <w:p w14:paraId="5DB9CB16" w14:textId="77777777" w:rsidR="00F35EE6" w:rsidRDefault="00F35EE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67C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4195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3B94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3B41EC"/>
    <w:rsid w:val="00552EBA"/>
    <w:rsid w:val="0093365C"/>
    <w:rsid w:val="00C07895"/>
    <w:rsid w:val="00C33865"/>
    <w:rsid w:val="00D45842"/>
    <w:rsid w:val="00D75E0E"/>
    <w:rsid w:val="00E9780A"/>
    <w:rsid w:val="00EF396C"/>
    <w:rsid w:val="00F3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AFF2"/>
  <w15:docId w15:val="{65367241-573E-4BC2-939D-46A62328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IDXCP40no79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2012-12-18T20:26:00Z</dcterms:created>
  <dcterms:modified xsi:type="dcterms:W3CDTF">2024-01-18T07:36:00Z</dcterms:modified>
</cp:coreProperties>
</file>