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32C3" w14:textId="77777777" w:rsidR="008B5D07" w:rsidRDefault="008B5D07" w:rsidP="008B5D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STOGHTON</w:t>
      </w:r>
      <w:r>
        <w:rPr>
          <w:rFonts w:cs="Times New Roman"/>
          <w:szCs w:val="24"/>
        </w:rPr>
        <w:t xml:space="preserve">       (d.ca.1415)</w:t>
      </w:r>
    </w:p>
    <w:p w14:paraId="17B63557" w14:textId="77777777" w:rsidR="008B5D07" w:rsidRDefault="008B5D07" w:rsidP="008B5D07">
      <w:pPr>
        <w:pStyle w:val="NoSpacing"/>
        <w:rPr>
          <w:rFonts w:cs="Times New Roman"/>
          <w:szCs w:val="24"/>
        </w:rPr>
      </w:pPr>
    </w:p>
    <w:p w14:paraId="4428FD8F" w14:textId="77777777" w:rsidR="008B5D07" w:rsidRDefault="008B5D07" w:rsidP="008B5D07">
      <w:pPr>
        <w:pStyle w:val="NoSpacing"/>
        <w:rPr>
          <w:rFonts w:cs="Times New Roman"/>
          <w:szCs w:val="24"/>
        </w:rPr>
      </w:pPr>
    </w:p>
    <w:p w14:paraId="73941E34" w14:textId="77777777" w:rsidR="008B5D07" w:rsidRDefault="008B5D07" w:rsidP="008B5D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Nov.1415</w:t>
      </w:r>
      <w:r>
        <w:rPr>
          <w:rFonts w:cs="Times New Roman"/>
          <w:szCs w:val="24"/>
        </w:rPr>
        <w:tab/>
        <w:t xml:space="preserve">The Escheator of Surrey was ordered to take his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into the King’s</w:t>
      </w:r>
    </w:p>
    <w:p w14:paraId="1457A721" w14:textId="77777777" w:rsidR="008B5D07" w:rsidRDefault="008B5D07" w:rsidP="008B5D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Hands, he having recently died.   (C.F.R. 1413-22 p.105)</w:t>
      </w:r>
    </w:p>
    <w:p w14:paraId="01B368BF" w14:textId="77777777" w:rsidR="008B5D07" w:rsidRDefault="008B5D07" w:rsidP="008B5D07">
      <w:pPr>
        <w:pStyle w:val="NoSpacing"/>
        <w:rPr>
          <w:rFonts w:cs="Times New Roman"/>
          <w:szCs w:val="24"/>
        </w:rPr>
      </w:pPr>
    </w:p>
    <w:p w14:paraId="5AC60D00" w14:textId="77777777" w:rsidR="008B5D07" w:rsidRDefault="008B5D07" w:rsidP="008B5D07">
      <w:pPr>
        <w:pStyle w:val="NoSpacing"/>
        <w:rPr>
          <w:rFonts w:cs="Times New Roman"/>
          <w:szCs w:val="24"/>
        </w:rPr>
      </w:pPr>
    </w:p>
    <w:p w14:paraId="7AED99E2" w14:textId="77777777" w:rsidR="008B5D07" w:rsidRDefault="008B5D07" w:rsidP="008B5D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734BA0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4C49" w14:textId="77777777" w:rsidR="008B5D07" w:rsidRDefault="008B5D07" w:rsidP="009139A6">
      <w:r>
        <w:separator/>
      </w:r>
    </w:p>
  </w:endnote>
  <w:endnote w:type="continuationSeparator" w:id="0">
    <w:p w14:paraId="09A2277D" w14:textId="77777777" w:rsidR="008B5D07" w:rsidRDefault="008B5D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06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94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60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D255" w14:textId="77777777" w:rsidR="008B5D07" w:rsidRDefault="008B5D07" w:rsidP="009139A6">
      <w:r>
        <w:separator/>
      </w:r>
    </w:p>
  </w:footnote>
  <w:footnote w:type="continuationSeparator" w:id="0">
    <w:p w14:paraId="139B51A8" w14:textId="77777777" w:rsidR="008B5D07" w:rsidRDefault="008B5D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7B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DD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21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0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B5D07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A63C"/>
  <w15:chartTrackingRefBased/>
  <w15:docId w15:val="{271329DD-D35C-4FF8-AA23-91458DEB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2025-04-07T12:32:00Z</dcterms:created>
  <dcterms:modified xsi:type="dcterms:W3CDTF">2025-04-07T12:32:00Z</dcterms:modified>
</cp:coreProperties>
</file>