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1A8F" w14:textId="77777777" w:rsidR="00387889" w:rsidRDefault="00387889" w:rsidP="003878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STOKE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43068A82" w14:textId="77777777" w:rsidR="00387889" w:rsidRDefault="00387889" w:rsidP="00387889">
      <w:pPr>
        <w:pStyle w:val="NoSpacing"/>
        <w:rPr>
          <w:rFonts w:cs="Times New Roman"/>
          <w:szCs w:val="24"/>
        </w:rPr>
      </w:pPr>
    </w:p>
    <w:p w14:paraId="6CFC7DA8" w14:textId="77777777" w:rsidR="00387889" w:rsidRDefault="00387889" w:rsidP="00387889">
      <w:pPr>
        <w:pStyle w:val="NoSpacing"/>
        <w:rPr>
          <w:rFonts w:cs="Times New Roman"/>
          <w:szCs w:val="24"/>
        </w:rPr>
      </w:pPr>
    </w:p>
    <w:p w14:paraId="2D6D8D78" w14:textId="77777777" w:rsidR="00387889" w:rsidRDefault="00387889" w:rsidP="003878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Apr.1406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Oxford into lands</w:t>
      </w:r>
    </w:p>
    <w:p w14:paraId="5ED8FCC0" w14:textId="77777777" w:rsidR="00387889" w:rsidRDefault="00387889" w:rsidP="003878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Katherine de </w:t>
      </w:r>
      <w:proofErr w:type="spellStart"/>
      <w:r>
        <w:rPr>
          <w:rFonts w:cs="Times New Roman"/>
          <w:szCs w:val="24"/>
        </w:rPr>
        <w:t>Besiles</w:t>
      </w:r>
      <w:proofErr w:type="spellEnd"/>
      <w:r>
        <w:rPr>
          <w:rFonts w:cs="Times New Roman"/>
          <w:szCs w:val="24"/>
        </w:rPr>
        <w:t>(q.v.).</w:t>
      </w:r>
    </w:p>
    <w:p w14:paraId="45652884" w14:textId="77777777" w:rsidR="00387889" w:rsidRDefault="00387889" w:rsidP="003878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D2089">
          <w:rPr>
            <w:rStyle w:val="Hyperlink"/>
            <w:rFonts w:cs="Times New Roman"/>
            <w:szCs w:val="24"/>
          </w:rPr>
          <w:t>https://inquisitionspostmortem.ac.uk/view/inquisition/19-082/83</w:t>
        </w:r>
      </w:hyperlink>
      <w:r>
        <w:rPr>
          <w:rFonts w:cs="Times New Roman"/>
          <w:szCs w:val="24"/>
        </w:rPr>
        <w:t xml:space="preserve"> )</w:t>
      </w:r>
    </w:p>
    <w:p w14:paraId="54D036D4" w14:textId="77777777" w:rsidR="00387889" w:rsidRDefault="00387889" w:rsidP="00387889">
      <w:pPr>
        <w:pStyle w:val="NoSpacing"/>
        <w:rPr>
          <w:rFonts w:cs="Times New Roman"/>
          <w:szCs w:val="24"/>
        </w:rPr>
      </w:pPr>
    </w:p>
    <w:p w14:paraId="52D44BEA" w14:textId="77777777" w:rsidR="00387889" w:rsidRDefault="00387889" w:rsidP="00387889">
      <w:pPr>
        <w:pStyle w:val="NoSpacing"/>
        <w:rPr>
          <w:rFonts w:cs="Times New Roman"/>
          <w:szCs w:val="24"/>
        </w:rPr>
      </w:pPr>
    </w:p>
    <w:p w14:paraId="3571353D" w14:textId="77777777" w:rsidR="00387889" w:rsidRDefault="00387889" w:rsidP="003878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April 2024</w:t>
      </w:r>
    </w:p>
    <w:p w14:paraId="67DC4D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537D" w14:textId="77777777" w:rsidR="00387889" w:rsidRDefault="00387889" w:rsidP="009139A6">
      <w:r>
        <w:separator/>
      </w:r>
    </w:p>
  </w:endnote>
  <w:endnote w:type="continuationSeparator" w:id="0">
    <w:p w14:paraId="679E1540" w14:textId="77777777" w:rsidR="00387889" w:rsidRDefault="003878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7F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91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EE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E8DB" w14:textId="77777777" w:rsidR="00387889" w:rsidRDefault="00387889" w:rsidP="009139A6">
      <w:r>
        <w:separator/>
      </w:r>
    </w:p>
  </w:footnote>
  <w:footnote w:type="continuationSeparator" w:id="0">
    <w:p w14:paraId="5F511D54" w14:textId="77777777" w:rsidR="00387889" w:rsidRDefault="003878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96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E5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DF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89"/>
    <w:rsid w:val="000666E0"/>
    <w:rsid w:val="002510B7"/>
    <w:rsid w:val="00270799"/>
    <w:rsid w:val="0038788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CC72"/>
  <w15:chartTrackingRefBased/>
  <w15:docId w15:val="{545352FD-58B8-4A37-9BC4-C1B4732C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87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9-082/8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2024-04-26T19:22:00Z</dcterms:created>
  <dcterms:modified xsi:type="dcterms:W3CDTF">2024-04-26T19:22:00Z</dcterms:modified>
</cp:coreProperties>
</file>