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09" w:rsidRDefault="00112809" w:rsidP="00112809">
      <w:pPr>
        <w:pStyle w:val="NoSpacing"/>
      </w:pPr>
      <w:r>
        <w:rPr>
          <w:u w:val="single"/>
        </w:rPr>
        <w:t>Thomas STOKES</w:t>
      </w:r>
      <w:r>
        <w:t xml:space="preserve">          (fl.1490)</w:t>
      </w:r>
    </w:p>
    <w:p w:rsidR="00112809" w:rsidRDefault="00112809" w:rsidP="00112809">
      <w:pPr>
        <w:pStyle w:val="NoSpacing"/>
      </w:pPr>
    </w:p>
    <w:p w:rsidR="00112809" w:rsidRDefault="00112809" w:rsidP="00112809">
      <w:pPr>
        <w:pStyle w:val="NoSpacing"/>
      </w:pPr>
    </w:p>
    <w:p w:rsidR="00112809" w:rsidRDefault="00112809" w:rsidP="00112809">
      <w:pPr>
        <w:pStyle w:val="NoSpacing"/>
      </w:pPr>
      <w:r>
        <w:t>12 Oct.1490</w:t>
      </w:r>
      <w:r>
        <w:tab/>
        <w:t xml:space="preserve">He was one of those to whom Anne Rotheley(q.v.) and Thomas </w:t>
      </w:r>
    </w:p>
    <w:p w:rsidR="00112809" w:rsidRDefault="00112809" w:rsidP="00112809">
      <w:pPr>
        <w:pStyle w:val="NoSpacing"/>
      </w:pPr>
      <w:r>
        <w:tab/>
      </w:r>
      <w:r>
        <w:tab/>
        <w:t>Bathecroft(q.v.) granted land in Argaston, Middlesex.</w:t>
      </w:r>
    </w:p>
    <w:p w:rsidR="00112809" w:rsidRDefault="00112809" w:rsidP="00112809">
      <w:pPr>
        <w:pStyle w:val="NoSpacing"/>
      </w:pPr>
      <w:r>
        <w:tab/>
      </w:r>
      <w:r>
        <w:tab/>
        <w:t>(</w:t>
      </w:r>
      <w:hyperlink r:id="rId7" w:history="1">
        <w:r w:rsidRPr="00487C4A">
          <w:rPr>
            <w:rStyle w:val="Hyperlink"/>
          </w:rPr>
          <w:t>www.british-history.ac.uk/report.asp?compid=64207</w:t>
        </w:r>
      </w:hyperlink>
      <w:r>
        <w:t>)</w:t>
      </w:r>
    </w:p>
    <w:p w:rsidR="00112809" w:rsidRDefault="00112809" w:rsidP="00112809">
      <w:pPr>
        <w:pStyle w:val="NoSpacing"/>
      </w:pPr>
    </w:p>
    <w:p w:rsidR="00112809" w:rsidRDefault="00112809" w:rsidP="00112809">
      <w:pPr>
        <w:pStyle w:val="NoSpacing"/>
      </w:pPr>
    </w:p>
    <w:p w:rsidR="00BA4020" w:rsidRPr="00186E49" w:rsidRDefault="00112809" w:rsidP="00112809">
      <w:pPr>
        <w:pStyle w:val="NoSpacing"/>
      </w:pPr>
      <w:r>
        <w:t>17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09" w:rsidRDefault="00112809" w:rsidP="00552EBA">
      <w:r>
        <w:separator/>
      </w:r>
    </w:p>
  </w:endnote>
  <w:endnote w:type="continuationSeparator" w:id="0">
    <w:p w:rsidR="00112809" w:rsidRDefault="0011280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12809">
      <w:rPr>
        <w:noProof/>
      </w:rPr>
      <w:t>18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09" w:rsidRDefault="00112809" w:rsidP="00552EBA">
      <w:r>
        <w:separator/>
      </w:r>
    </w:p>
  </w:footnote>
  <w:footnote w:type="continuationSeparator" w:id="0">
    <w:p w:rsidR="00112809" w:rsidRDefault="0011280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2809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0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2012-12-18T21:54:00Z</dcterms:created>
  <dcterms:modified xsi:type="dcterms:W3CDTF">2012-12-18T21:55:00Z</dcterms:modified>
</cp:coreProperties>
</file>