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2F" w:rsidRDefault="005F1A2F" w:rsidP="005F1A2F">
      <w:pPr>
        <w:pStyle w:val="NoSpacing"/>
        <w:jc w:val="both"/>
      </w:pPr>
      <w:r>
        <w:rPr>
          <w:u w:val="single"/>
        </w:rPr>
        <w:t>William STOKES</w:t>
      </w:r>
      <w:r>
        <w:t xml:space="preserve">      (fl.1400)</w:t>
      </w:r>
    </w:p>
    <w:p w:rsidR="005F1A2F" w:rsidRDefault="005F1A2F" w:rsidP="005F1A2F">
      <w:pPr>
        <w:pStyle w:val="NoSpacing"/>
        <w:jc w:val="both"/>
      </w:pPr>
    </w:p>
    <w:p w:rsidR="005F1A2F" w:rsidRDefault="005F1A2F" w:rsidP="005F1A2F">
      <w:pPr>
        <w:pStyle w:val="NoSpacing"/>
        <w:jc w:val="both"/>
      </w:pPr>
    </w:p>
    <w:p w:rsidR="005F1A2F" w:rsidRDefault="005F1A2F" w:rsidP="005F1A2F">
      <w:pPr>
        <w:pStyle w:val="NoSpacing"/>
        <w:jc w:val="both"/>
      </w:pPr>
      <w:r>
        <w:t>15 Jul.</w:t>
      </w:r>
      <w:r>
        <w:tab/>
        <w:t>1400</w:t>
      </w:r>
      <w:r>
        <w:tab/>
        <w:t>He was appointed Steward of the manors of Crokam, Berkshire, and</w:t>
      </w:r>
    </w:p>
    <w:p w:rsidR="005F1A2F" w:rsidRDefault="005F1A2F" w:rsidP="005F1A2F">
      <w:pPr>
        <w:pStyle w:val="NoSpacing"/>
        <w:jc w:val="both"/>
      </w:pPr>
      <w:r>
        <w:tab/>
      </w:r>
      <w:r>
        <w:tab/>
        <w:t>Kersington, Oxfordshire, and also of the hundred of Ashridge,</w:t>
      </w:r>
    </w:p>
    <w:p w:rsidR="005F1A2F" w:rsidRDefault="005F1A2F" w:rsidP="005F1A2F">
      <w:pPr>
        <w:pStyle w:val="NoSpacing"/>
        <w:jc w:val="both"/>
      </w:pPr>
      <w:r>
        <w:tab/>
      </w:r>
      <w:r>
        <w:tab/>
        <w:t>Wiltshire.   (C.P.R. 1399-1401 p.322)</w:t>
      </w:r>
    </w:p>
    <w:p w:rsidR="005F1A2F" w:rsidRDefault="005F1A2F" w:rsidP="005F1A2F">
      <w:pPr>
        <w:pStyle w:val="NoSpacing"/>
        <w:jc w:val="both"/>
      </w:pPr>
    </w:p>
    <w:p w:rsidR="005F1A2F" w:rsidRDefault="005F1A2F" w:rsidP="005F1A2F">
      <w:pPr>
        <w:pStyle w:val="NoSpacing"/>
        <w:jc w:val="both"/>
      </w:pPr>
    </w:p>
    <w:p w:rsidR="005F1A2F" w:rsidRDefault="005F1A2F" w:rsidP="005F1A2F">
      <w:pPr>
        <w:pStyle w:val="NoSpacing"/>
        <w:jc w:val="both"/>
      </w:pPr>
    </w:p>
    <w:p w:rsidR="005F1A2F" w:rsidRDefault="005F1A2F" w:rsidP="005F1A2F">
      <w:pPr>
        <w:pStyle w:val="NoSpacing"/>
        <w:jc w:val="both"/>
      </w:pPr>
      <w:r>
        <w:t>9 September 2011</w:t>
      </w:r>
    </w:p>
    <w:p w:rsidR="00BA4020" w:rsidRDefault="005F1A2F"/>
    <w:sectPr w:rsidR="00BA4020" w:rsidSect="00B25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A2F" w:rsidRDefault="005F1A2F" w:rsidP="00552EBA">
      <w:pPr>
        <w:spacing w:after="0" w:line="240" w:lineRule="auto"/>
      </w:pPr>
      <w:r>
        <w:separator/>
      </w:r>
    </w:p>
  </w:endnote>
  <w:endnote w:type="continuationSeparator" w:id="0">
    <w:p w:rsidR="005F1A2F" w:rsidRDefault="005F1A2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F1A2F">
        <w:rPr>
          <w:noProof/>
        </w:rPr>
        <w:t>27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A2F" w:rsidRDefault="005F1A2F" w:rsidP="00552EBA">
      <w:pPr>
        <w:spacing w:after="0" w:line="240" w:lineRule="auto"/>
      </w:pPr>
      <w:r>
        <w:separator/>
      </w:r>
    </w:p>
  </w:footnote>
  <w:footnote w:type="continuationSeparator" w:id="0">
    <w:p w:rsidR="005F1A2F" w:rsidRDefault="005F1A2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F1A2F"/>
    <w:rsid w:val="00B252A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2011-10-27T21:25:00Z</dcterms:created>
  <dcterms:modified xsi:type="dcterms:W3CDTF">2011-10-27T21:25:00Z</dcterms:modified>
</cp:coreProperties>
</file>