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Henry STOKYS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(fl.1408)</w:t>
      </w: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29 Oct.1408</w:t>
      </w:r>
      <w:r>
        <w:rPr>
          <w:rFonts w:ascii="Times New Roman"/>
          <w:sz w:val="24"/>
          <w:szCs w:val="24"/>
        </w:rPr>
        <w:tab/>
        <w:t>He was granted a writ of aid, having been appointed to buy various victuals</w:t>
      </w: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things for the Household. (C.P.R. 1408-13 p.5)</w:t>
      </w: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44F36" w:rsidRDefault="00544F36" w:rsidP="00544F3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 February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36" w:rsidRDefault="00544F36" w:rsidP="00920DE3">
      <w:pPr>
        <w:spacing w:after="0" w:line="240" w:lineRule="auto"/>
      </w:pPr>
      <w:r>
        <w:separator/>
      </w:r>
    </w:p>
  </w:endnote>
  <w:endnote w:type="continuationSeparator" w:id="0">
    <w:p w:rsidR="00544F36" w:rsidRDefault="00544F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36" w:rsidRDefault="00544F36" w:rsidP="00920DE3">
      <w:pPr>
        <w:spacing w:after="0" w:line="240" w:lineRule="auto"/>
      </w:pPr>
      <w:r>
        <w:separator/>
      </w:r>
    </w:p>
  </w:footnote>
  <w:footnote w:type="continuationSeparator" w:id="0">
    <w:p w:rsidR="00544F36" w:rsidRDefault="00544F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36"/>
    <w:rsid w:val="00120749"/>
    <w:rsid w:val="00544F3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544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544F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2015-02-14T21:13:00Z</dcterms:created>
  <dcterms:modified xsi:type="dcterms:W3CDTF">2015-02-14T21:14:00Z</dcterms:modified>
</cp:coreProperties>
</file>