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8E4EB0" w14:textId="77777777" w:rsidR="00FA5BB5" w:rsidRDefault="00FA5BB5" w:rsidP="00FA5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STRAUNGE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fl.1422)</w:t>
      </w:r>
    </w:p>
    <w:p w14:paraId="6B6D78FF" w14:textId="77777777" w:rsidR="00FA5BB5" w:rsidRDefault="00FA5BB5" w:rsidP="00FA5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Constable of the Castle of Chirk.</w:t>
      </w:r>
    </w:p>
    <w:p w14:paraId="61C7BE47" w14:textId="77777777" w:rsidR="00FA5BB5" w:rsidRDefault="00FA5BB5" w:rsidP="00FA5BB5">
      <w:pPr>
        <w:rPr>
          <w:rFonts w:ascii="Times New Roman" w:hAnsi="Times New Roman" w:cs="Times New Roman"/>
          <w:sz w:val="24"/>
          <w:szCs w:val="24"/>
        </w:rPr>
      </w:pPr>
    </w:p>
    <w:p w14:paraId="46DB9C82" w14:textId="77777777" w:rsidR="00FA5BB5" w:rsidRDefault="00FA5BB5" w:rsidP="00FA5BB5">
      <w:pPr>
        <w:rPr>
          <w:rFonts w:ascii="Times New Roman" w:hAnsi="Times New Roman" w:cs="Times New Roman"/>
          <w:sz w:val="24"/>
          <w:szCs w:val="24"/>
        </w:rPr>
      </w:pPr>
    </w:p>
    <w:p w14:paraId="72100496" w14:textId="77777777" w:rsidR="00FA5BB5" w:rsidRDefault="00FA5BB5" w:rsidP="00FA5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 Nov.1422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commissioned to purvey horses, carts and other transport to </w:t>
      </w:r>
      <w:proofErr w:type="gramStart"/>
      <w:r>
        <w:rPr>
          <w:rFonts w:ascii="Times New Roman" w:hAnsi="Times New Roman" w:cs="Times New Roman"/>
          <w:sz w:val="24"/>
          <w:szCs w:val="24"/>
        </w:rPr>
        <w:t>convey</w:t>
      </w:r>
      <w:proofErr w:type="gramEnd"/>
    </w:p>
    <w:p w14:paraId="6B8CD4C4" w14:textId="77777777" w:rsidR="00FA5BB5" w:rsidRDefault="00FA5BB5" w:rsidP="00FA5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15 French prisoners from the said castle to London.</w:t>
      </w:r>
    </w:p>
    <w:p w14:paraId="14CB6129" w14:textId="77777777" w:rsidR="00FA5BB5" w:rsidRDefault="00FA5BB5" w:rsidP="00FA5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(C.P.R. 1422-29 p.36)</w:t>
      </w:r>
    </w:p>
    <w:p w14:paraId="595B2268" w14:textId="77777777" w:rsidR="00FA5BB5" w:rsidRDefault="00FA5BB5" w:rsidP="00FA5BB5">
      <w:pPr>
        <w:rPr>
          <w:rFonts w:ascii="Times New Roman" w:hAnsi="Times New Roman" w:cs="Times New Roman"/>
          <w:sz w:val="24"/>
          <w:szCs w:val="24"/>
        </w:rPr>
      </w:pPr>
    </w:p>
    <w:p w14:paraId="1843D8AF" w14:textId="77777777" w:rsidR="00FA5BB5" w:rsidRDefault="00FA5BB5" w:rsidP="00FA5BB5">
      <w:pPr>
        <w:rPr>
          <w:rFonts w:ascii="Times New Roman" w:hAnsi="Times New Roman" w:cs="Times New Roman"/>
          <w:sz w:val="24"/>
          <w:szCs w:val="24"/>
        </w:rPr>
      </w:pPr>
    </w:p>
    <w:p w14:paraId="7DDC7070" w14:textId="77777777" w:rsidR="00FA5BB5" w:rsidRDefault="00FA5BB5" w:rsidP="00FA5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 February 2021</w:t>
      </w:r>
    </w:p>
    <w:p w14:paraId="5730D5D5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CE9483" w14:textId="77777777" w:rsidR="00FA5BB5" w:rsidRDefault="00FA5BB5" w:rsidP="00CD0211">
      <w:r>
        <w:separator/>
      </w:r>
    </w:p>
  </w:endnote>
  <w:endnote w:type="continuationSeparator" w:id="0">
    <w:p w14:paraId="50F8413E" w14:textId="77777777" w:rsidR="00FA5BB5" w:rsidRDefault="00FA5BB5" w:rsidP="00CD0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9690C0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882506" w14:textId="77777777" w:rsidR="00FA5BB5" w:rsidRDefault="00FA5BB5" w:rsidP="00CD0211">
      <w:r>
        <w:separator/>
      </w:r>
    </w:p>
  </w:footnote>
  <w:footnote w:type="continuationSeparator" w:id="0">
    <w:p w14:paraId="7B534897" w14:textId="77777777" w:rsidR="00FA5BB5" w:rsidRDefault="00FA5BB5" w:rsidP="00CD02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FA5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2BF842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5BB5"/>
    <w:pPr>
      <w:spacing w:after="0" w:line="240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2021-02-10T22:05:00Z</dcterms:created>
  <dcterms:modified xsi:type="dcterms:W3CDTF">2021-02-10T22:05:00Z</dcterms:modified>
</cp:coreProperties>
</file>