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4C34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STUCLE</w:t>
      </w:r>
      <w:r>
        <w:rPr>
          <w:rFonts w:cs="Times New Roman"/>
          <w:szCs w:val="24"/>
        </w:rPr>
        <w:t xml:space="preserve">       (d.ca.1414)</w:t>
      </w:r>
    </w:p>
    <w:p w14:paraId="52A758B5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7902EE38" w14:textId="77777777" w:rsidR="00AE044D" w:rsidRDefault="00AE044D" w:rsidP="00AE044D">
      <w:pPr>
        <w:pStyle w:val="NoSpacing"/>
        <w:rPr>
          <w:rFonts w:cs="Times New Roman"/>
          <w:szCs w:val="24"/>
        </w:rPr>
      </w:pPr>
    </w:p>
    <w:p w14:paraId="0079CBB7" w14:textId="77777777" w:rsidR="00AE044D" w:rsidRDefault="00AE044D" w:rsidP="00AE044D">
      <w:pPr>
        <w:pStyle w:val="NoSpacing"/>
        <w:rPr>
          <w:rFonts w:cs="Times New Roman"/>
          <w:szCs w:val="24"/>
        </w:rPr>
      </w:pPr>
    </w:p>
    <w:p w14:paraId="5B88D836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 Stucle.</w:t>
      </w:r>
    </w:p>
    <w:p w14:paraId="2BDB7A51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1413-22 p.42)</w:t>
      </w:r>
    </w:p>
    <w:p w14:paraId="1DF04D8B" w14:textId="77777777" w:rsidR="00AE044D" w:rsidRDefault="00AE044D" w:rsidP="00AE044D">
      <w:pPr>
        <w:pStyle w:val="NoSpacing"/>
        <w:rPr>
          <w:rFonts w:cs="Times New Roman"/>
          <w:szCs w:val="24"/>
        </w:rPr>
      </w:pPr>
    </w:p>
    <w:p w14:paraId="26DB985A" w14:textId="77777777" w:rsidR="00AE044D" w:rsidRDefault="00AE044D" w:rsidP="00AE044D">
      <w:pPr>
        <w:pStyle w:val="NoSpacing"/>
        <w:rPr>
          <w:rFonts w:cs="Times New Roman"/>
          <w:szCs w:val="24"/>
        </w:rPr>
      </w:pPr>
    </w:p>
    <w:p w14:paraId="517079C7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Apr.1414</w:t>
      </w:r>
      <w:r>
        <w:rPr>
          <w:rFonts w:cs="Times New Roman"/>
          <w:szCs w:val="24"/>
        </w:rPr>
        <w:tab/>
        <w:t>Writ of diem clausit extremum to the Escheator of Northumberland.</w:t>
      </w:r>
    </w:p>
    <w:p w14:paraId="62FCB343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7EC3300D" w14:textId="77777777" w:rsidR="004B5C26" w:rsidRDefault="004B5C26" w:rsidP="004B5C26">
      <w:pPr>
        <w:pStyle w:val="NoSpacing"/>
      </w:pPr>
      <w:r>
        <w:t>18 Apr.1414</w:t>
      </w:r>
      <w:r>
        <w:tab/>
        <w:t>Following her death, the Escheators of Hampshire &amp; Wiltshire, Kent,</w:t>
      </w:r>
    </w:p>
    <w:p w14:paraId="21176074" w14:textId="77777777" w:rsidR="004B5C26" w:rsidRDefault="004B5C26" w:rsidP="004B5C26">
      <w:pPr>
        <w:pStyle w:val="NoSpacing"/>
      </w:pPr>
      <w:r>
        <w:tab/>
      </w:r>
      <w:r>
        <w:tab/>
        <w:t>Somerset &amp; Dorset and Leicestershire were ordered to take her lands</w:t>
      </w:r>
    </w:p>
    <w:p w14:paraId="18DC1431" w14:textId="4208E0B9" w:rsidR="004B5C26" w:rsidRDefault="004B5C26" w:rsidP="004B5C26">
      <w:pPr>
        <w:pStyle w:val="NoSpacing"/>
      </w:pPr>
      <w:r>
        <w:tab/>
      </w:r>
      <w:r>
        <w:tab/>
        <w:t>into the King’s hands.     (</w:t>
      </w:r>
      <w:r>
        <w:t>ibid.)</w:t>
      </w:r>
    </w:p>
    <w:p w14:paraId="61B88495" w14:textId="77777777" w:rsidR="004B5C26" w:rsidRDefault="004B5C26" w:rsidP="00AE044D">
      <w:pPr>
        <w:pStyle w:val="NoSpacing"/>
        <w:rPr>
          <w:rFonts w:cs="Times New Roman"/>
          <w:szCs w:val="24"/>
        </w:rPr>
      </w:pPr>
    </w:p>
    <w:p w14:paraId="137607BB" w14:textId="77777777" w:rsidR="00AE044D" w:rsidRDefault="00AE044D" w:rsidP="00AE044D">
      <w:pPr>
        <w:pStyle w:val="NoSpacing"/>
        <w:rPr>
          <w:rFonts w:cs="Times New Roman"/>
          <w:szCs w:val="24"/>
        </w:rPr>
      </w:pPr>
    </w:p>
    <w:p w14:paraId="3213441C" w14:textId="77777777" w:rsidR="00AE044D" w:rsidRDefault="00AE044D" w:rsidP="00AE044D">
      <w:pPr>
        <w:pStyle w:val="NoSpacing"/>
        <w:rPr>
          <w:rFonts w:cs="Times New Roman"/>
          <w:szCs w:val="24"/>
        </w:rPr>
      </w:pPr>
    </w:p>
    <w:p w14:paraId="2828C256" w14:textId="77777777" w:rsidR="00AE044D" w:rsidRDefault="00AE044D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064ED584" w14:textId="60AE76B5" w:rsidR="004B5C26" w:rsidRDefault="004B5C26" w:rsidP="00AE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5F6A15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BD7D" w14:textId="77777777" w:rsidR="0057066A" w:rsidRDefault="0057066A" w:rsidP="009139A6">
      <w:r>
        <w:separator/>
      </w:r>
    </w:p>
  </w:endnote>
  <w:endnote w:type="continuationSeparator" w:id="0">
    <w:p w14:paraId="19BDA32C" w14:textId="77777777" w:rsidR="0057066A" w:rsidRDefault="005706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A6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BB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D6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A5F9" w14:textId="77777777" w:rsidR="0057066A" w:rsidRDefault="0057066A" w:rsidP="009139A6">
      <w:r>
        <w:separator/>
      </w:r>
    </w:p>
  </w:footnote>
  <w:footnote w:type="continuationSeparator" w:id="0">
    <w:p w14:paraId="5A8D1E34" w14:textId="77777777" w:rsidR="0057066A" w:rsidRDefault="005706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92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0E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F3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4D"/>
    <w:rsid w:val="000666E0"/>
    <w:rsid w:val="001F5985"/>
    <w:rsid w:val="002510B7"/>
    <w:rsid w:val="00270799"/>
    <w:rsid w:val="00482660"/>
    <w:rsid w:val="004B5C26"/>
    <w:rsid w:val="0057066A"/>
    <w:rsid w:val="005C130B"/>
    <w:rsid w:val="00826F5C"/>
    <w:rsid w:val="009139A6"/>
    <w:rsid w:val="009411C2"/>
    <w:rsid w:val="009448BB"/>
    <w:rsid w:val="00947624"/>
    <w:rsid w:val="00A3176C"/>
    <w:rsid w:val="00AE044D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9A9D"/>
  <w15:chartTrackingRefBased/>
  <w15:docId w15:val="{87B646B7-B7D8-4CAD-AF76-64256B51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2024-08-26T19:00:00Z</dcterms:created>
  <dcterms:modified xsi:type="dcterms:W3CDTF">2025-07-10T09:55:00Z</dcterms:modified>
</cp:coreProperties>
</file>