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FB8E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SYNTONE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d.1463)</w:t>
      </w:r>
    </w:p>
    <w:p w14:paraId="5B608134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</w:t>
      </w:r>
    </w:p>
    <w:p w14:paraId="2049833B" w14:textId="77777777" w:rsidR="00387847" w:rsidRDefault="00387847" w:rsidP="00387847">
      <w:pPr>
        <w:pStyle w:val="NoSpacing"/>
        <w:rPr>
          <w:rFonts w:cs="Times New Roman"/>
          <w:szCs w:val="24"/>
        </w:rPr>
      </w:pPr>
    </w:p>
    <w:p w14:paraId="3F3C3205" w14:textId="77777777" w:rsidR="00387847" w:rsidRDefault="00387847" w:rsidP="00387847">
      <w:pPr>
        <w:pStyle w:val="NoSpacing"/>
        <w:rPr>
          <w:rFonts w:cs="Times New Roman"/>
          <w:szCs w:val="24"/>
        </w:rPr>
      </w:pPr>
    </w:p>
    <w:p w14:paraId="0357BD84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Apr.1449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Goday</w:t>
      </w:r>
      <w:proofErr w:type="spellEnd"/>
      <w:r>
        <w:rPr>
          <w:rFonts w:cs="Times New Roman"/>
          <w:szCs w:val="24"/>
        </w:rPr>
        <w:t xml:space="preserve"> of Sudbury(q.v.) made him a joint executor of his Will.</w:t>
      </w:r>
    </w:p>
    <w:p w14:paraId="580E204F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ed. </w:t>
      </w:r>
    </w:p>
    <w:p w14:paraId="30FA48BF" w14:textId="77777777" w:rsidR="00387847" w:rsidRDefault="00387847" w:rsidP="0038784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p. 115)</w:t>
      </w:r>
    </w:p>
    <w:p w14:paraId="0CC59D42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Sep.1463</w:t>
      </w:r>
      <w:r>
        <w:rPr>
          <w:rFonts w:cs="Times New Roman"/>
          <w:szCs w:val="24"/>
        </w:rPr>
        <w:tab/>
        <w:t>His Will was proved.  (ibid.)</w:t>
      </w:r>
    </w:p>
    <w:p w14:paraId="142EA699" w14:textId="77777777" w:rsidR="00387847" w:rsidRDefault="00387847" w:rsidP="00387847">
      <w:pPr>
        <w:pStyle w:val="NoSpacing"/>
        <w:rPr>
          <w:rFonts w:cs="Times New Roman"/>
          <w:szCs w:val="24"/>
        </w:rPr>
      </w:pPr>
    </w:p>
    <w:p w14:paraId="5CBA0935" w14:textId="77777777" w:rsidR="00387847" w:rsidRDefault="00387847" w:rsidP="00387847">
      <w:pPr>
        <w:pStyle w:val="NoSpacing"/>
        <w:rPr>
          <w:rFonts w:cs="Times New Roman"/>
          <w:szCs w:val="24"/>
        </w:rPr>
      </w:pPr>
    </w:p>
    <w:p w14:paraId="680016FC" w14:textId="77777777" w:rsidR="00387847" w:rsidRDefault="00387847" w:rsidP="003878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March 2025</w:t>
      </w:r>
      <w:r>
        <w:rPr>
          <w:rFonts w:cs="Times New Roman"/>
          <w:szCs w:val="24"/>
        </w:rPr>
        <w:fldChar w:fldCharType="end"/>
      </w:r>
    </w:p>
    <w:p w14:paraId="2F36B9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E057" w14:textId="77777777" w:rsidR="00387847" w:rsidRDefault="00387847" w:rsidP="009139A6">
      <w:r>
        <w:separator/>
      </w:r>
    </w:p>
  </w:endnote>
  <w:endnote w:type="continuationSeparator" w:id="0">
    <w:p w14:paraId="6AA150C3" w14:textId="77777777" w:rsidR="00387847" w:rsidRDefault="003878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76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38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5F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6641" w14:textId="77777777" w:rsidR="00387847" w:rsidRDefault="00387847" w:rsidP="009139A6">
      <w:r>
        <w:separator/>
      </w:r>
    </w:p>
  </w:footnote>
  <w:footnote w:type="continuationSeparator" w:id="0">
    <w:p w14:paraId="6BB7C778" w14:textId="77777777" w:rsidR="00387847" w:rsidRDefault="003878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E1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08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6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47"/>
    <w:rsid w:val="000666E0"/>
    <w:rsid w:val="00163462"/>
    <w:rsid w:val="002510B7"/>
    <w:rsid w:val="00270799"/>
    <w:rsid w:val="0038784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524A"/>
  <w15:chartTrackingRefBased/>
  <w15:docId w15:val="{759B91F1-4510-4637-8ABB-06880E27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2025-03-03T16:06:00Z</dcterms:created>
  <dcterms:modified xsi:type="dcterms:W3CDTF">2025-03-03T16:07:00Z</dcterms:modified>
</cp:coreProperties>
</file>