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25F07" w14:textId="77777777" w:rsidR="002B6C97" w:rsidRDefault="002B6C97" w:rsidP="002B6C97">
      <w:pPr>
        <w:pStyle w:val="NoSpacing"/>
        <w:rPr>
          <w:rFonts w:cs="Times New Roman"/>
          <w:szCs w:val="24"/>
        </w:rPr>
      </w:pPr>
      <w:r>
        <w:rPr>
          <w:u w:val="single"/>
        </w:rPr>
        <w:t>Richard TARPURSEY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55C47B83" w14:textId="77777777" w:rsidR="002B6C97" w:rsidRDefault="002B6C97" w:rsidP="002B6C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Stratford-upon-Avon.</w:t>
      </w:r>
    </w:p>
    <w:p w14:paraId="6DC346F9" w14:textId="77777777" w:rsidR="002B6C97" w:rsidRDefault="002B6C97" w:rsidP="002B6C97">
      <w:pPr>
        <w:pStyle w:val="NoSpacing"/>
        <w:rPr>
          <w:rFonts w:cs="Times New Roman"/>
          <w:szCs w:val="24"/>
        </w:rPr>
      </w:pPr>
    </w:p>
    <w:p w14:paraId="7786BE5B" w14:textId="77777777" w:rsidR="002B6C97" w:rsidRDefault="002B6C97" w:rsidP="002B6C97">
      <w:pPr>
        <w:pStyle w:val="NoSpacing"/>
        <w:rPr>
          <w:rFonts w:cs="Times New Roman"/>
          <w:szCs w:val="24"/>
        </w:rPr>
      </w:pPr>
    </w:p>
    <w:p w14:paraId="0741ABAA" w14:textId="77777777" w:rsidR="002B6C97" w:rsidRDefault="002B6C97" w:rsidP="002B6C97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7D633CF2" w14:textId="77777777" w:rsidR="002B6C97" w:rsidRDefault="002B6C97" w:rsidP="002B6C97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632605D9" w14:textId="77777777" w:rsidR="002B6C97" w:rsidRDefault="002B6C97" w:rsidP="002B6C97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44BB5270" w14:textId="77777777" w:rsidR="002B6C97" w:rsidRDefault="002B6C97" w:rsidP="002B6C97">
      <w:pPr>
        <w:pStyle w:val="NoSpacing"/>
        <w:ind w:left="1440"/>
      </w:pPr>
      <w:r>
        <w:t xml:space="preserve">small in Warwickshire, the taxes of a fifteenth and a tenth, payable at Martinmas, and a third of a fifteenth and a tenth due at Easter following.     </w:t>
      </w:r>
    </w:p>
    <w:p w14:paraId="61566F26" w14:textId="77777777" w:rsidR="002B6C97" w:rsidRDefault="002B6C97" w:rsidP="002B6C97">
      <w:pPr>
        <w:pStyle w:val="NoSpacing"/>
        <w:ind w:left="1440"/>
      </w:pPr>
      <w:r>
        <w:t>(C.F.R. 1430-37 pp.66-7)</w:t>
      </w:r>
    </w:p>
    <w:p w14:paraId="4BF2E430" w14:textId="77777777" w:rsidR="002B6C97" w:rsidRDefault="002B6C97" w:rsidP="002B6C97">
      <w:pPr>
        <w:pStyle w:val="NoSpacing"/>
      </w:pPr>
    </w:p>
    <w:p w14:paraId="4028E80B" w14:textId="77777777" w:rsidR="002B6C97" w:rsidRDefault="002B6C97" w:rsidP="002B6C97">
      <w:pPr>
        <w:pStyle w:val="NoSpacing"/>
      </w:pPr>
    </w:p>
    <w:p w14:paraId="7C5AC955" w14:textId="77777777" w:rsidR="002B6C97" w:rsidRDefault="002B6C97" w:rsidP="002B6C97">
      <w:pPr>
        <w:pStyle w:val="NoSpacing"/>
      </w:pPr>
      <w:r>
        <w:t>11 September 2024</w:t>
      </w:r>
    </w:p>
    <w:p w14:paraId="0FEEC75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9AEA3" w14:textId="77777777" w:rsidR="002B6C97" w:rsidRDefault="002B6C97" w:rsidP="009139A6">
      <w:r>
        <w:separator/>
      </w:r>
    </w:p>
  </w:endnote>
  <w:endnote w:type="continuationSeparator" w:id="0">
    <w:p w14:paraId="3C111BC7" w14:textId="77777777" w:rsidR="002B6C97" w:rsidRDefault="002B6C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F80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FB4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E71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62659" w14:textId="77777777" w:rsidR="002B6C97" w:rsidRDefault="002B6C97" w:rsidP="009139A6">
      <w:r>
        <w:separator/>
      </w:r>
    </w:p>
  </w:footnote>
  <w:footnote w:type="continuationSeparator" w:id="0">
    <w:p w14:paraId="0D618FA9" w14:textId="77777777" w:rsidR="002B6C97" w:rsidRDefault="002B6C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230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48E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738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97"/>
    <w:rsid w:val="000666E0"/>
    <w:rsid w:val="002510B7"/>
    <w:rsid w:val="00270799"/>
    <w:rsid w:val="002B6C97"/>
    <w:rsid w:val="004D43F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FF84B"/>
  <w15:chartTrackingRefBased/>
  <w15:docId w15:val="{8FEA501A-3FFF-41AA-92C9-1DA6CB9D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2024-09-11T18:28:00Z</dcterms:created>
  <dcterms:modified xsi:type="dcterms:W3CDTF">2024-09-11T18:29:00Z</dcterms:modified>
</cp:coreProperties>
</file>