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2EC15" w14:textId="21E2C525" w:rsidR="006B2F86" w:rsidRDefault="008D37B2" w:rsidP="00E71FC3">
      <w:pPr>
        <w:pStyle w:val="NoSpacing"/>
      </w:pPr>
      <w:proofErr w:type="spellStart"/>
      <w:r>
        <w:rPr>
          <w:u w:val="single"/>
        </w:rPr>
        <w:t>Ema</w:t>
      </w:r>
      <w:proofErr w:type="spellEnd"/>
      <w:r>
        <w:rPr>
          <w:u w:val="single"/>
        </w:rPr>
        <w:t xml:space="preserve"> THOMLIN</w:t>
      </w:r>
      <w:r>
        <w:t xml:space="preserve">  </w:t>
      </w:r>
      <w:proofErr w:type="gramStart"/>
      <w:r>
        <w:t xml:space="preserve">   (</w:t>
      </w:r>
      <w:proofErr w:type="gramEnd"/>
      <w:r>
        <w:t>fl.1473)</w:t>
      </w:r>
    </w:p>
    <w:p w14:paraId="13B1E187" w14:textId="32BB28C3" w:rsidR="008D37B2" w:rsidRDefault="008D37B2" w:rsidP="00E71FC3">
      <w:pPr>
        <w:pStyle w:val="NoSpacing"/>
      </w:pPr>
      <w:r>
        <w:t>of Goodnestone, Kent. Widow.</w:t>
      </w:r>
    </w:p>
    <w:p w14:paraId="51178AA5" w14:textId="0F2EB290" w:rsidR="008D37B2" w:rsidRDefault="008D37B2" w:rsidP="00E71FC3">
      <w:pPr>
        <w:pStyle w:val="NoSpacing"/>
      </w:pPr>
    </w:p>
    <w:p w14:paraId="0D84F0E4" w14:textId="401A259B" w:rsidR="008D37B2" w:rsidRDefault="008D37B2" w:rsidP="00E71FC3">
      <w:pPr>
        <w:pStyle w:val="NoSpacing"/>
      </w:pPr>
    </w:p>
    <w:p w14:paraId="46218FCA" w14:textId="48CDBF4D" w:rsidR="008D37B2" w:rsidRDefault="008D37B2" w:rsidP="00E71FC3">
      <w:pPr>
        <w:pStyle w:val="NoSpacing"/>
      </w:pPr>
      <w:r>
        <w:t>= William(q.v.)</w:t>
      </w:r>
    </w:p>
    <w:p w14:paraId="1830C41E" w14:textId="1AE33EEB" w:rsidR="008D37B2" w:rsidRDefault="008D37B2" w:rsidP="00E71FC3">
      <w:pPr>
        <w:pStyle w:val="NoSpacing"/>
      </w:pPr>
      <w:r>
        <w:t>Children:  daughters, who are not named. She was pregnant at the time of William’s</w:t>
      </w:r>
    </w:p>
    <w:p w14:paraId="1AF1733F" w14:textId="210CC390" w:rsidR="008D37B2" w:rsidRDefault="008D37B2" w:rsidP="00E71FC3">
      <w:pPr>
        <w:pStyle w:val="NoSpacing"/>
      </w:pPr>
      <w:r>
        <w:t>death.</w:t>
      </w:r>
    </w:p>
    <w:p w14:paraId="01B74215" w14:textId="7EB5793A" w:rsidR="008D37B2" w:rsidRDefault="008D37B2" w:rsidP="00E71FC3">
      <w:pPr>
        <w:pStyle w:val="NoSpacing"/>
      </w:pPr>
      <w:r>
        <w:t>(</w:t>
      </w:r>
      <w:hyperlink r:id="rId6" w:history="1">
        <w:r w:rsidRPr="00390641">
          <w:rPr>
            <w:rStyle w:val="Hyperlink"/>
          </w:rPr>
          <w:t>http://www.kentarchaeology.org.uk/18/16/77.htm</w:t>
        </w:r>
      </w:hyperlink>
      <w:r>
        <w:t>)</w:t>
      </w:r>
    </w:p>
    <w:p w14:paraId="52D04E68" w14:textId="12F8980A" w:rsidR="008D37B2" w:rsidRDefault="008D37B2" w:rsidP="00E71FC3">
      <w:pPr>
        <w:pStyle w:val="NoSpacing"/>
      </w:pPr>
    </w:p>
    <w:p w14:paraId="65ED75BF" w14:textId="61CB107A" w:rsidR="008D37B2" w:rsidRDefault="008D37B2" w:rsidP="00E71FC3">
      <w:pPr>
        <w:pStyle w:val="NoSpacing"/>
      </w:pPr>
    </w:p>
    <w:p w14:paraId="46440E55" w14:textId="1E9558AC" w:rsidR="008D37B2" w:rsidRDefault="008D37B2" w:rsidP="00E71FC3">
      <w:pPr>
        <w:pStyle w:val="NoSpacing"/>
      </w:pPr>
      <w:r>
        <w:t>14 Jan.1473</w:t>
      </w:r>
      <w:r>
        <w:tab/>
        <w:t>In his Will, William bequeathed her his tenement in Rolling with all lands</w:t>
      </w:r>
    </w:p>
    <w:p w14:paraId="62778AFC" w14:textId="3C09EF1A" w:rsidR="008D37B2" w:rsidRDefault="008D37B2" w:rsidP="008D37B2">
      <w:pPr>
        <w:pStyle w:val="NoSpacing"/>
      </w:pPr>
      <w:r>
        <w:tab/>
      </w:r>
      <w:r>
        <w:tab/>
        <w:t>for life.   (ibid.)</w:t>
      </w:r>
    </w:p>
    <w:p w14:paraId="642695F4" w14:textId="3753A5DB" w:rsidR="008D37B2" w:rsidRDefault="008D37B2" w:rsidP="008D37B2">
      <w:pPr>
        <w:pStyle w:val="NoSpacing"/>
      </w:pPr>
    </w:p>
    <w:p w14:paraId="1F0E91D6" w14:textId="0CFD78F7" w:rsidR="008D37B2" w:rsidRDefault="008D37B2" w:rsidP="008D37B2">
      <w:pPr>
        <w:pStyle w:val="NoSpacing"/>
      </w:pPr>
    </w:p>
    <w:p w14:paraId="73165460" w14:textId="06545BFB" w:rsidR="008D37B2" w:rsidRPr="008D37B2" w:rsidRDefault="008D37B2" w:rsidP="008D37B2">
      <w:pPr>
        <w:pStyle w:val="NoSpacing"/>
      </w:pPr>
      <w:r>
        <w:t>27 February 2018</w:t>
      </w:r>
      <w:bookmarkStart w:id="0" w:name="_GoBack"/>
      <w:bookmarkEnd w:id="0"/>
    </w:p>
    <w:sectPr w:rsidR="008D37B2" w:rsidRPr="008D37B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9FE3" w14:textId="77777777" w:rsidR="008D37B2" w:rsidRDefault="008D37B2" w:rsidP="00E71FC3">
      <w:pPr>
        <w:spacing w:after="0" w:line="240" w:lineRule="auto"/>
      </w:pPr>
      <w:r>
        <w:separator/>
      </w:r>
    </w:p>
  </w:endnote>
  <w:endnote w:type="continuationSeparator" w:id="0">
    <w:p w14:paraId="5D2A31C2" w14:textId="77777777" w:rsidR="008D37B2" w:rsidRDefault="008D37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7E4B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E0B98" w14:textId="77777777" w:rsidR="008D37B2" w:rsidRDefault="008D37B2" w:rsidP="00E71FC3">
      <w:pPr>
        <w:spacing w:after="0" w:line="240" w:lineRule="auto"/>
      </w:pPr>
      <w:r>
        <w:separator/>
      </w:r>
    </w:p>
  </w:footnote>
  <w:footnote w:type="continuationSeparator" w:id="0">
    <w:p w14:paraId="6FE54708" w14:textId="77777777" w:rsidR="008D37B2" w:rsidRDefault="008D37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B2"/>
    <w:rsid w:val="001A7C09"/>
    <w:rsid w:val="00577BD5"/>
    <w:rsid w:val="00656CBA"/>
    <w:rsid w:val="006A1F77"/>
    <w:rsid w:val="00733BE7"/>
    <w:rsid w:val="008D37B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88F5"/>
  <w15:chartTrackingRefBased/>
  <w15:docId w15:val="{6D7CB40A-F58D-450D-AFBC-152BB6AF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D3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7B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7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2018-02-27T17:12:00Z</dcterms:created>
  <dcterms:modified xsi:type="dcterms:W3CDTF">2018-02-27T17:15:00Z</dcterms:modified>
</cp:coreProperties>
</file>