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C603" w14:textId="6737FF16" w:rsidR="00BA00AB" w:rsidRDefault="00666C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THORNBURGH</w:t>
      </w:r>
      <w:r>
        <w:rPr>
          <w:rFonts w:cs="Times New Roman"/>
          <w:szCs w:val="24"/>
        </w:rPr>
        <w:t xml:space="preserve">        (fl.1470-1)</w:t>
      </w:r>
    </w:p>
    <w:p w14:paraId="6A41DA70" w14:textId="1ADA6E28" w:rsidR="00666C40" w:rsidRDefault="00666C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cutler.</w:t>
      </w:r>
    </w:p>
    <w:p w14:paraId="48C0BB6A" w14:textId="24E2A4E8" w:rsidR="00666C40" w:rsidRDefault="00666C40" w:rsidP="009139A6">
      <w:pPr>
        <w:pStyle w:val="NoSpacing"/>
        <w:rPr>
          <w:rFonts w:cs="Times New Roman"/>
          <w:szCs w:val="24"/>
        </w:rPr>
      </w:pPr>
    </w:p>
    <w:p w14:paraId="25DD1221" w14:textId="2D0D3828" w:rsidR="00666C40" w:rsidRDefault="00666C40" w:rsidP="009139A6">
      <w:pPr>
        <w:pStyle w:val="NoSpacing"/>
        <w:rPr>
          <w:rFonts w:cs="Times New Roman"/>
          <w:szCs w:val="24"/>
        </w:rPr>
      </w:pPr>
    </w:p>
    <w:p w14:paraId="6F302AE6" w14:textId="02152E64" w:rsidR="00666C40" w:rsidRDefault="00666C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1470-1</w:t>
      </w:r>
      <w:r>
        <w:rPr>
          <w:rFonts w:cs="Times New Roman"/>
          <w:szCs w:val="24"/>
        </w:rPr>
        <w:tab/>
        <w:t>He was apprentice of Robert Richers of London, cutler(q.v.).</w:t>
      </w:r>
    </w:p>
    <w:p w14:paraId="6F46F1E1" w14:textId="119EAE07" w:rsidR="00666C40" w:rsidRDefault="00666C40" w:rsidP="00666C4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Biographical Notices of Early London Cutlers” by Charles Welch vol.I published by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the Cutlers’ Company 1916 p.</w:t>
      </w:r>
      <w:r>
        <w:rPr>
          <w:rFonts w:eastAsia="Times New Roman" w:cs="Times New Roman"/>
          <w:szCs w:val="24"/>
        </w:rPr>
        <w:t>363)</w:t>
      </w:r>
    </w:p>
    <w:p w14:paraId="0F870455" w14:textId="49BDF6C9" w:rsidR="00666C40" w:rsidRDefault="00666C40" w:rsidP="00666C40">
      <w:pPr>
        <w:pStyle w:val="NoSpacing"/>
        <w:rPr>
          <w:rFonts w:eastAsia="Times New Roman" w:cs="Times New Roman"/>
          <w:szCs w:val="24"/>
        </w:rPr>
      </w:pPr>
    </w:p>
    <w:p w14:paraId="17B168EB" w14:textId="0C12C86E" w:rsidR="00666C40" w:rsidRDefault="00666C40" w:rsidP="00666C40">
      <w:pPr>
        <w:pStyle w:val="NoSpacing"/>
        <w:rPr>
          <w:rFonts w:eastAsia="Times New Roman" w:cs="Times New Roman"/>
          <w:szCs w:val="24"/>
        </w:rPr>
      </w:pPr>
    </w:p>
    <w:p w14:paraId="479FDB42" w14:textId="75FBFF32" w:rsidR="00666C40" w:rsidRDefault="00666C40" w:rsidP="00666C4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February 2023</w:t>
      </w:r>
    </w:p>
    <w:p w14:paraId="01A1735F" w14:textId="0FBA3CED" w:rsidR="00666C40" w:rsidRPr="00666C40" w:rsidRDefault="00666C40" w:rsidP="009139A6">
      <w:pPr>
        <w:pStyle w:val="NoSpacing"/>
        <w:rPr>
          <w:rFonts w:cs="Times New Roman"/>
          <w:szCs w:val="24"/>
        </w:rPr>
      </w:pPr>
    </w:p>
    <w:sectPr w:rsidR="00666C40" w:rsidRPr="00666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D129" w14:textId="77777777" w:rsidR="00666C40" w:rsidRDefault="00666C40" w:rsidP="009139A6">
      <w:r>
        <w:separator/>
      </w:r>
    </w:p>
  </w:endnote>
  <w:endnote w:type="continuationSeparator" w:id="0">
    <w:p w14:paraId="28F4B70A" w14:textId="77777777" w:rsidR="00666C40" w:rsidRDefault="00666C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3D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4D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C3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56F4" w14:textId="77777777" w:rsidR="00666C40" w:rsidRDefault="00666C40" w:rsidP="009139A6">
      <w:r>
        <w:separator/>
      </w:r>
    </w:p>
  </w:footnote>
  <w:footnote w:type="continuationSeparator" w:id="0">
    <w:p w14:paraId="7DFC3AD8" w14:textId="77777777" w:rsidR="00666C40" w:rsidRDefault="00666C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0B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E9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A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40"/>
    <w:rsid w:val="000666E0"/>
    <w:rsid w:val="002510B7"/>
    <w:rsid w:val="005C130B"/>
    <w:rsid w:val="00666C4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97B9"/>
  <w15:chartTrackingRefBased/>
  <w15:docId w15:val="{AC8CEFC6-0772-4E11-8E59-F59702F1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2023-02-17T10:43:00Z</dcterms:created>
  <dcterms:modified xsi:type="dcterms:W3CDTF">2023-02-17T10:47:00Z</dcterms:modified>
</cp:coreProperties>
</file>