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B3" w:rsidRDefault="00D156B3" w:rsidP="00D156B3">
      <w:pPr>
        <w:pStyle w:val="NoSpacing"/>
      </w:pPr>
      <w:r>
        <w:rPr>
          <w:u w:val="single"/>
        </w:rPr>
        <w:t>John THORNDON</w:t>
      </w:r>
      <w:r>
        <w:t xml:space="preserve">       (fl.1410)</w:t>
      </w:r>
    </w:p>
    <w:p w:rsidR="00D156B3" w:rsidRDefault="00D156B3" w:rsidP="00D156B3">
      <w:pPr>
        <w:pStyle w:val="NoSpacing"/>
      </w:pPr>
    </w:p>
    <w:p w:rsidR="00D156B3" w:rsidRDefault="00D156B3" w:rsidP="00D156B3">
      <w:pPr>
        <w:pStyle w:val="NoSpacing"/>
      </w:pPr>
    </w:p>
    <w:p w:rsidR="00D156B3" w:rsidRDefault="00D156B3" w:rsidP="00D156B3">
      <w:pPr>
        <w:pStyle w:val="NoSpacing"/>
      </w:pPr>
      <w:r>
        <w:t>13 Oct.1410</w:t>
      </w:r>
      <w:r>
        <w:tab/>
        <w:t>Settlement of his action against Alexander Wareyn(q.v.) and his wife,</w:t>
      </w:r>
    </w:p>
    <w:p w:rsidR="00D156B3" w:rsidRDefault="00D156B3" w:rsidP="00D156B3">
      <w:pPr>
        <w:pStyle w:val="NoSpacing"/>
      </w:pPr>
      <w:r>
        <w:tab/>
      </w:r>
      <w:r>
        <w:tab/>
        <w:t>Margaret(q.v.), deforciants of 3 messuages, 2 carucates of land, 6 acres of</w:t>
      </w:r>
    </w:p>
    <w:p w:rsidR="00D156B3" w:rsidRDefault="00D156B3" w:rsidP="00D156B3">
      <w:pPr>
        <w:pStyle w:val="NoSpacing"/>
      </w:pPr>
      <w:r>
        <w:tab/>
      </w:r>
      <w:r>
        <w:tab/>
        <w:t>meadow and 4 acres of wood in Walcot and Drake’s Broughton,</w:t>
      </w:r>
    </w:p>
    <w:p w:rsidR="00D156B3" w:rsidRDefault="00D156B3" w:rsidP="00D156B3">
      <w:pPr>
        <w:pStyle w:val="NoSpacing"/>
      </w:pPr>
      <w:r>
        <w:tab/>
      </w:r>
      <w:r>
        <w:tab/>
        <w:t>Worcestershire.</w:t>
      </w:r>
    </w:p>
    <w:p w:rsidR="00D156B3" w:rsidRDefault="00D156B3" w:rsidP="00D156B3">
      <w:pPr>
        <w:pStyle w:val="NoSpacing"/>
      </w:pPr>
      <w:r>
        <w:tab/>
      </w:r>
      <w:r>
        <w:tab/>
        <w:t>(</w:t>
      </w:r>
      <w:hyperlink r:id="rId7" w:history="1">
        <w:r w:rsidRPr="00AA1A43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D156B3" w:rsidRDefault="00D156B3" w:rsidP="00D156B3">
      <w:pPr>
        <w:pStyle w:val="NoSpacing"/>
      </w:pPr>
    </w:p>
    <w:p w:rsidR="00D156B3" w:rsidRDefault="00D156B3" w:rsidP="00D156B3">
      <w:pPr>
        <w:pStyle w:val="NoSpacing"/>
      </w:pPr>
    </w:p>
    <w:p w:rsidR="00D156B3" w:rsidRDefault="00D156B3" w:rsidP="00D156B3">
      <w:pPr>
        <w:pStyle w:val="NoSpacing"/>
      </w:pPr>
      <w:r>
        <w:t>2 December 2012</w:t>
      </w:r>
    </w:p>
    <w:p w:rsidR="00BA4020" w:rsidRPr="00186E49" w:rsidRDefault="00D156B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B3" w:rsidRDefault="00D156B3" w:rsidP="00552EBA">
      <w:r>
        <w:separator/>
      </w:r>
    </w:p>
  </w:endnote>
  <w:endnote w:type="continuationSeparator" w:id="0">
    <w:p w:rsidR="00D156B3" w:rsidRDefault="00D156B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56B3">
      <w:rPr>
        <w:noProof/>
      </w:rPr>
      <w:t>17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B3" w:rsidRDefault="00D156B3" w:rsidP="00552EBA">
      <w:r>
        <w:separator/>
      </w:r>
    </w:p>
  </w:footnote>
  <w:footnote w:type="continuationSeparator" w:id="0">
    <w:p w:rsidR="00D156B3" w:rsidRDefault="00D156B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156B3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2012-12-17T20:32:00Z</dcterms:created>
  <dcterms:modified xsi:type="dcterms:W3CDTF">2012-12-17T20:32:00Z</dcterms:modified>
</cp:coreProperties>
</file>