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A38" w:rsidRDefault="002A0A38" w:rsidP="002A0A38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  <w:u w:val="single"/>
        </w:rPr>
        <w:t>William THORNEHILL</w:t>
      </w:r>
      <w:r>
        <w:rPr>
          <w:rStyle w:val="SubtleEmphasis"/>
          <w:i w:val="0"/>
          <w:iCs w:val="0"/>
          <w:color w:val="auto"/>
        </w:rPr>
        <w:t xml:space="preserve">       (fl.1438)</w:t>
      </w:r>
    </w:p>
    <w:p w:rsidR="002A0A38" w:rsidRDefault="002A0A38" w:rsidP="002A0A38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</w:p>
    <w:p w:rsidR="002A0A38" w:rsidRDefault="002A0A38" w:rsidP="002A0A38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</w:p>
    <w:p w:rsidR="002A0A38" w:rsidRDefault="002A0A38" w:rsidP="002A0A38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>17 Jan.1438</w:t>
      </w:r>
      <w:r>
        <w:rPr>
          <w:rStyle w:val="SubtleEmphasis"/>
          <w:i w:val="0"/>
          <w:iCs w:val="0"/>
          <w:color w:val="auto"/>
        </w:rPr>
        <w:tab/>
        <w:t>He, Sir William Harington(q.v.), Hugh Clyderowe of Hull(q.v.) and John</w:t>
      </w:r>
    </w:p>
    <w:p w:rsidR="002A0A38" w:rsidRDefault="002A0A38" w:rsidP="002A0A38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ab/>
        <w:t>Walker of Batley(q.v.) appointed John Harington as their attorney to deliver</w:t>
      </w:r>
    </w:p>
    <w:p w:rsidR="002A0A38" w:rsidRDefault="002A0A38" w:rsidP="002A0A38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ab/>
        <w:t>seisin of the capital messuage of Popelay to William de Popelay and his wife,</w:t>
      </w:r>
    </w:p>
    <w:p w:rsidR="002A0A38" w:rsidRDefault="002A0A38" w:rsidP="002A0A38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ab/>
        <w:t>Cecily.     (Yorkshire Deeds vol.VII p.44)</w:t>
      </w:r>
    </w:p>
    <w:p w:rsidR="002A0A38" w:rsidRDefault="002A0A38" w:rsidP="002A0A38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</w:p>
    <w:p w:rsidR="002A0A38" w:rsidRDefault="002A0A38" w:rsidP="002A0A38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</w:p>
    <w:p w:rsidR="002A0A38" w:rsidRDefault="002A0A38" w:rsidP="002A0A38">
      <w:pPr>
        <w:pStyle w:val="NoSpacing"/>
        <w:ind w:left="1440" w:hanging="1440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>24 February 2013</w:t>
      </w:r>
    </w:p>
    <w:p w:rsidR="00BA4020" w:rsidRPr="00186E49" w:rsidRDefault="002A0A38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A38" w:rsidRDefault="002A0A38" w:rsidP="00552EBA">
      <w:r>
        <w:separator/>
      </w:r>
    </w:p>
  </w:endnote>
  <w:endnote w:type="continuationSeparator" w:id="0">
    <w:p w:rsidR="002A0A38" w:rsidRDefault="002A0A38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2A0A38">
      <w:rPr>
        <w:noProof/>
      </w:rPr>
      <w:t>13 April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A38" w:rsidRDefault="002A0A38" w:rsidP="00552EBA">
      <w:r>
        <w:separator/>
      </w:r>
    </w:p>
  </w:footnote>
  <w:footnote w:type="continuationSeparator" w:id="0">
    <w:p w:rsidR="002A0A38" w:rsidRDefault="002A0A38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A0A38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character" w:styleId="SubtleEmphasis">
    <w:name w:val="Subtle Emphasis"/>
    <w:basedOn w:val="DefaultParagraphFont"/>
    <w:uiPriority w:val="19"/>
    <w:qFormat/>
    <w:rsid w:val="002A0A38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character" w:styleId="SubtleEmphasis">
    <w:name w:val="Subtle Emphasis"/>
    <w:basedOn w:val="DefaultParagraphFont"/>
    <w:uiPriority w:val="19"/>
    <w:qFormat/>
    <w:rsid w:val="002A0A38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2013-04-13T19:10:00Z</dcterms:created>
  <dcterms:modified xsi:type="dcterms:W3CDTF">2013-04-13T19:11:00Z</dcterms:modified>
</cp:coreProperties>
</file>