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A9" w:rsidRDefault="00142DA9" w:rsidP="00142DA9">
      <w:pPr>
        <w:pStyle w:val="NoSpacing"/>
      </w:pPr>
      <w:r>
        <w:rPr>
          <w:u w:val="single"/>
        </w:rPr>
        <w:t>John THORYSBY</w:t>
      </w:r>
      <w:r>
        <w:t xml:space="preserve">       (fl.1404-5)</w:t>
      </w:r>
    </w:p>
    <w:p w:rsidR="00142DA9" w:rsidRDefault="00142DA9" w:rsidP="00142DA9">
      <w:pPr>
        <w:pStyle w:val="NoSpacing"/>
      </w:pPr>
      <w:r>
        <w:t>of Lynn.  Burgess.</w:t>
      </w:r>
    </w:p>
    <w:p w:rsidR="00142DA9" w:rsidRDefault="00142DA9" w:rsidP="00142DA9">
      <w:pPr>
        <w:pStyle w:val="NoSpacing"/>
      </w:pPr>
    </w:p>
    <w:p w:rsidR="00142DA9" w:rsidRDefault="00142DA9" w:rsidP="00142DA9">
      <w:pPr>
        <w:pStyle w:val="NoSpacing"/>
      </w:pPr>
    </w:p>
    <w:p w:rsidR="00142DA9" w:rsidRDefault="00142DA9" w:rsidP="00142DA9">
      <w:pPr>
        <w:pStyle w:val="NoSpacing"/>
      </w:pPr>
      <w:r>
        <w:t xml:space="preserve">         1404-5</w:t>
      </w:r>
      <w:r>
        <w:tab/>
        <w:t>Settlement of the action taken by him and others against John</w:t>
      </w:r>
    </w:p>
    <w:p w:rsidR="00142DA9" w:rsidRDefault="00142DA9" w:rsidP="00142DA9">
      <w:pPr>
        <w:pStyle w:val="NoSpacing"/>
      </w:pPr>
      <w:r>
        <w:tab/>
      </w:r>
      <w:r>
        <w:tab/>
        <w:t>Ilketeshale(q.v.) and his wife, Beatrice(q.v.), deforciants of land in Suffolk.</w:t>
      </w:r>
    </w:p>
    <w:p w:rsidR="00142DA9" w:rsidRDefault="00142DA9" w:rsidP="00142DA9">
      <w:pPr>
        <w:pStyle w:val="NoSpacing"/>
      </w:pPr>
      <w:r>
        <w:tab/>
      </w:r>
      <w:r>
        <w:tab/>
        <w:t>(Feet of Fines for Norfolk part II p.393)</w:t>
      </w:r>
    </w:p>
    <w:p w:rsidR="00142DA9" w:rsidRDefault="00142DA9" w:rsidP="00142DA9">
      <w:pPr>
        <w:pStyle w:val="NoSpacing"/>
      </w:pPr>
    </w:p>
    <w:p w:rsidR="00142DA9" w:rsidRDefault="00142DA9" w:rsidP="00142DA9">
      <w:pPr>
        <w:pStyle w:val="NoSpacing"/>
      </w:pPr>
    </w:p>
    <w:p w:rsidR="00BA4020" w:rsidRPr="00186E49" w:rsidRDefault="00142DA9" w:rsidP="00142DA9">
      <w:pPr>
        <w:pStyle w:val="NoSpacing"/>
      </w:pPr>
      <w:r>
        <w:t>21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A9" w:rsidRDefault="00142DA9" w:rsidP="00552EBA">
      <w:r>
        <w:separator/>
      </w:r>
    </w:p>
  </w:endnote>
  <w:endnote w:type="continuationSeparator" w:id="0">
    <w:p w:rsidR="00142DA9" w:rsidRDefault="00142D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42DA9">
      <w:rPr>
        <w:noProof/>
      </w:rPr>
      <w:t>22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A9" w:rsidRDefault="00142DA9" w:rsidP="00552EBA">
      <w:r>
        <w:separator/>
      </w:r>
    </w:p>
  </w:footnote>
  <w:footnote w:type="continuationSeparator" w:id="0">
    <w:p w:rsidR="00142DA9" w:rsidRDefault="00142D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42DA9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2012-10-22T19:50:00Z</dcterms:created>
  <dcterms:modified xsi:type="dcterms:W3CDTF">2012-10-22T19:50:00Z</dcterms:modified>
</cp:coreProperties>
</file>