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EE" w:rsidRDefault="002A71EE" w:rsidP="002A71EE">
      <w:pPr>
        <w:pStyle w:val="NoSpacing"/>
        <w:ind w:left="1440" w:hanging="1440"/>
      </w:pPr>
      <w:r>
        <w:rPr>
          <w:u w:val="single"/>
        </w:rPr>
        <w:t>Ranald THOMLYNSON</w:t>
      </w:r>
      <w:r>
        <w:t xml:space="preserve">      (fl.1441)</w:t>
      </w:r>
    </w:p>
    <w:p w:rsidR="002A71EE" w:rsidRDefault="002A71EE" w:rsidP="002A71EE">
      <w:pPr>
        <w:pStyle w:val="NoSpacing"/>
        <w:ind w:left="1440" w:hanging="1440"/>
      </w:pPr>
    </w:p>
    <w:p w:rsidR="002A71EE" w:rsidRDefault="002A71EE" w:rsidP="002A71EE">
      <w:pPr>
        <w:pStyle w:val="NoSpacing"/>
        <w:ind w:left="1440" w:hanging="1440"/>
      </w:pPr>
    </w:p>
    <w:p w:rsidR="002A71EE" w:rsidRDefault="002A71EE" w:rsidP="002A71EE">
      <w:pPr>
        <w:pStyle w:val="NoSpacing"/>
        <w:ind w:left="1440" w:hanging="1440"/>
      </w:pPr>
      <w:r>
        <w:t>20 Oct.1441</w:t>
      </w:r>
      <w:r>
        <w:tab/>
        <w:t xml:space="preserve">Ranald Paron(q.v.) and his wife, Emma(q.v.), appointed him and </w:t>
      </w:r>
    </w:p>
    <w:p w:rsidR="002A71EE" w:rsidRDefault="002A71EE" w:rsidP="002A71EE">
      <w:pPr>
        <w:pStyle w:val="NoSpacing"/>
        <w:ind w:left="1440" w:hanging="1440"/>
      </w:pPr>
      <w:r>
        <w:tab/>
        <w:t>John Heton(q.v.) as their attorneys to deliver seisin of all of their lands, tenements etc. in Sessay, North Riding of Yorkshire, to Isabel Darell(q.v.).   (Yorkshire Deeds vol. IX p.150)</w:t>
      </w:r>
    </w:p>
    <w:p w:rsidR="002A71EE" w:rsidRDefault="002A71EE" w:rsidP="002A71EE">
      <w:pPr>
        <w:pStyle w:val="NoSpacing"/>
        <w:ind w:left="1440" w:hanging="1440"/>
      </w:pPr>
    </w:p>
    <w:p w:rsidR="002A71EE" w:rsidRDefault="002A71EE" w:rsidP="002A71EE">
      <w:pPr>
        <w:pStyle w:val="NoSpacing"/>
        <w:ind w:left="1440" w:hanging="1440"/>
      </w:pPr>
    </w:p>
    <w:p w:rsidR="002A71EE" w:rsidRDefault="002A71EE" w:rsidP="002A71EE">
      <w:pPr>
        <w:pStyle w:val="NoSpacing"/>
        <w:ind w:left="1440" w:hanging="1440"/>
      </w:pPr>
      <w:r>
        <w:t>3 July 2012</w:t>
      </w:r>
    </w:p>
    <w:p w:rsidR="00BA4020" w:rsidRPr="00186E49" w:rsidRDefault="002A71E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EE" w:rsidRDefault="002A71EE" w:rsidP="00552EBA">
      <w:r>
        <w:separator/>
      </w:r>
    </w:p>
  </w:endnote>
  <w:endnote w:type="continuationSeparator" w:id="0">
    <w:p w:rsidR="002A71EE" w:rsidRDefault="002A71E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A71EE">
      <w:rPr>
        <w:noProof/>
      </w:rPr>
      <w:t>31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EE" w:rsidRDefault="002A71EE" w:rsidP="00552EBA">
      <w:r>
        <w:separator/>
      </w:r>
    </w:p>
  </w:footnote>
  <w:footnote w:type="continuationSeparator" w:id="0">
    <w:p w:rsidR="002A71EE" w:rsidRDefault="002A71E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A71E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2012-07-31T14:22:00Z</dcterms:created>
  <dcterms:modified xsi:type="dcterms:W3CDTF">2012-07-31T14:22:00Z</dcterms:modified>
</cp:coreProperties>
</file>