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EB73" w14:textId="77777777" w:rsidR="00055FF4" w:rsidRDefault="00055FF4" w:rsidP="00055F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TUDDENHAM</w:t>
      </w:r>
      <w:r>
        <w:rPr>
          <w:rFonts w:cs="Times New Roman"/>
          <w:szCs w:val="24"/>
        </w:rPr>
        <w:t xml:space="preserve">         (fl.1416)</w:t>
      </w:r>
    </w:p>
    <w:p w14:paraId="08255C45" w14:textId="77777777" w:rsidR="00055FF4" w:rsidRDefault="00055FF4" w:rsidP="00055F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Horne, Surrey. Husbandman.</w:t>
      </w:r>
    </w:p>
    <w:p w14:paraId="1C516D1B" w14:textId="77777777" w:rsidR="00055FF4" w:rsidRDefault="00055FF4" w:rsidP="00055FF4">
      <w:pPr>
        <w:pStyle w:val="NoSpacing"/>
        <w:rPr>
          <w:rFonts w:cs="Times New Roman"/>
          <w:szCs w:val="24"/>
        </w:rPr>
      </w:pPr>
    </w:p>
    <w:p w14:paraId="7AD35476" w14:textId="77777777" w:rsidR="00055FF4" w:rsidRDefault="00055FF4" w:rsidP="00055FF4">
      <w:pPr>
        <w:pStyle w:val="NoSpacing"/>
        <w:rPr>
          <w:rFonts w:cs="Times New Roman"/>
          <w:szCs w:val="24"/>
        </w:rPr>
      </w:pPr>
    </w:p>
    <w:p w14:paraId="185C20CA" w14:textId="77777777" w:rsidR="00055FF4" w:rsidRDefault="00055FF4" w:rsidP="00055F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Lonestede</w:t>
      </w:r>
      <w:proofErr w:type="spellEnd"/>
      <w:r>
        <w:rPr>
          <w:rFonts w:cs="Times New Roman"/>
          <w:szCs w:val="24"/>
        </w:rPr>
        <w:t xml:space="preserve">(q.v.) brought a plaint of trespass and </w:t>
      </w:r>
      <w:proofErr w:type="gramStart"/>
      <w:r>
        <w:rPr>
          <w:rFonts w:cs="Times New Roman"/>
          <w:szCs w:val="24"/>
        </w:rPr>
        <w:t>taking</w:t>
      </w:r>
      <w:proofErr w:type="gramEnd"/>
      <w:r>
        <w:rPr>
          <w:rFonts w:cs="Times New Roman"/>
          <w:szCs w:val="24"/>
        </w:rPr>
        <w:t xml:space="preserve"> against him</w:t>
      </w:r>
    </w:p>
    <w:p w14:paraId="2162AAD8" w14:textId="77777777" w:rsidR="00055FF4" w:rsidRDefault="00055FF4" w:rsidP="00055F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</w:t>
      </w:r>
    </w:p>
    <w:p w14:paraId="6140E28E" w14:textId="77777777" w:rsidR="00055FF4" w:rsidRDefault="00055FF4" w:rsidP="00055F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A53AB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1140435F" w14:textId="77777777" w:rsidR="00055FF4" w:rsidRDefault="00055FF4" w:rsidP="00055FF4">
      <w:pPr>
        <w:pStyle w:val="NoSpacing"/>
        <w:rPr>
          <w:rFonts w:cs="Times New Roman"/>
          <w:szCs w:val="24"/>
        </w:rPr>
      </w:pPr>
    </w:p>
    <w:p w14:paraId="6965488F" w14:textId="77777777" w:rsidR="00055FF4" w:rsidRDefault="00055FF4" w:rsidP="00055FF4">
      <w:pPr>
        <w:pStyle w:val="NoSpacing"/>
        <w:rPr>
          <w:rFonts w:cs="Times New Roman"/>
          <w:szCs w:val="24"/>
        </w:rPr>
      </w:pPr>
    </w:p>
    <w:p w14:paraId="6D9D86DD" w14:textId="77777777" w:rsidR="00055FF4" w:rsidRDefault="00055FF4" w:rsidP="00055F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April 2025</w:t>
      </w:r>
    </w:p>
    <w:p w14:paraId="446F8E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43C6B" w14:textId="77777777" w:rsidR="00055FF4" w:rsidRDefault="00055FF4" w:rsidP="009139A6">
      <w:r>
        <w:separator/>
      </w:r>
    </w:p>
  </w:endnote>
  <w:endnote w:type="continuationSeparator" w:id="0">
    <w:p w14:paraId="165AAA2C" w14:textId="77777777" w:rsidR="00055FF4" w:rsidRDefault="00055F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DB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EC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FA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A75D" w14:textId="77777777" w:rsidR="00055FF4" w:rsidRDefault="00055FF4" w:rsidP="009139A6">
      <w:r>
        <w:separator/>
      </w:r>
    </w:p>
  </w:footnote>
  <w:footnote w:type="continuationSeparator" w:id="0">
    <w:p w14:paraId="398746C3" w14:textId="77777777" w:rsidR="00055FF4" w:rsidRDefault="00055F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B7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55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8A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F4"/>
    <w:rsid w:val="000476C3"/>
    <w:rsid w:val="00055FF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E3BF"/>
  <w15:chartTrackingRefBased/>
  <w15:docId w15:val="{2E27AD0A-5100-4FB0-AAE7-3AECC8F1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55F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2025-04-25T19:35:00Z</dcterms:created>
  <dcterms:modified xsi:type="dcterms:W3CDTF">2025-04-25T19:36:00Z</dcterms:modified>
</cp:coreProperties>
</file>